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AAD3" w14:textId="77777777" w:rsidR="00867AA3" w:rsidRPr="006F77FE" w:rsidRDefault="00867AA3" w:rsidP="000167D4">
      <w:pPr>
        <w:pStyle w:val="Default"/>
        <w:rPr>
          <w:rFonts w:ascii="Shonar Bangla" w:hAnsi="Shonar Bangla" w:cs="Shonar Bangla"/>
          <w:color w:val="000000" w:themeColor="text1"/>
          <w:sz w:val="22"/>
          <w:szCs w:val="22"/>
        </w:rPr>
      </w:pPr>
    </w:p>
    <w:p w14:paraId="6A610887" w14:textId="120B5B78" w:rsidR="0004274B" w:rsidRPr="006F77FE" w:rsidRDefault="00867AA3" w:rsidP="000167D4">
      <w:pPr>
        <w:jc w:val="center"/>
        <w:rPr>
          <w:rFonts w:ascii="Shonar Bangla" w:hAnsi="Shonar Bangla" w:cs="Shonar Bangla"/>
          <w:b/>
          <w:bCs/>
          <w:sz w:val="28"/>
          <w:u w:val="single"/>
        </w:rPr>
      </w:pPr>
      <w:proofErr w:type="spellStart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>শ্রম</w:t>
      </w:r>
      <w:proofErr w:type="spellEnd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 xml:space="preserve"> </w:t>
      </w:r>
      <w:proofErr w:type="spellStart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>ব্যবস্থাপনা</w:t>
      </w:r>
      <w:proofErr w:type="spellEnd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 xml:space="preserve"> </w:t>
      </w:r>
      <w:proofErr w:type="spellStart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>পদ্ধতি</w:t>
      </w:r>
      <w:proofErr w:type="spellEnd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 xml:space="preserve"> (</w:t>
      </w:r>
      <w:proofErr w:type="spellStart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>এলএমপি</w:t>
      </w:r>
      <w:proofErr w:type="spellEnd"/>
      <w:r w:rsidRPr="006F77FE">
        <w:rPr>
          <w:rFonts w:ascii="Shonar Bangla" w:hAnsi="Shonar Bangla" w:cs="Shonar Bangla"/>
          <w:b/>
          <w:bCs/>
          <w:color w:val="000000" w:themeColor="text1"/>
          <w:sz w:val="28"/>
          <w:u w:val="single"/>
        </w:rPr>
        <w:t xml:space="preserve">) </w:t>
      </w:r>
      <w:r w:rsidRPr="006F77FE">
        <w:rPr>
          <w:rFonts w:ascii="Shonar Bangla" w:hAnsi="Shonar Bangla" w:cs="Shonar Bangla"/>
          <w:b/>
          <w:bCs/>
          <w:sz w:val="28"/>
          <w:u w:val="single"/>
          <w:cs/>
        </w:rPr>
        <w:t>নির্বাহী সার-সংক্ষেপ</w:t>
      </w:r>
    </w:p>
    <w:p w14:paraId="5E3D91FC" w14:textId="58C0C82F" w:rsidR="0004274B" w:rsidRPr="006F77FE" w:rsidRDefault="0004274B" w:rsidP="000167D4">
      <w:pPr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বাংলাদেশ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স্থলবন্দর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কর্তৃপক্ষ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বিএলপিএ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জাতীয়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রাজস্ব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বোর্ড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এনবিআর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বাণিজ্য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মন্ত্রনালয়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এমওসি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সড়ক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জনপথ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বিভাগ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আরএইচডি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কর্তৃক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বিবিআইএন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আঞ্চলিক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পরিবহন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বাণিজ্য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সুবিধা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প্রদান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কর্মসূচির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পদ্ধতি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এলএমপি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প্রস্তুত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উন্নয়নের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উদ্দেশ্য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হল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বাংলাদেশে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আঞ্চলিক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পরিবহন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বাণিজ্যের</w:t>
      </w:r>
      <w:bookmarkStart w:id="0" w:name="_GoBack"/>
      <w:bookmarkEnd w:id="0"/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অবস্থার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উন্নতির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বাণিজ্য-সক্ষম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অবকাঠামো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প্রযুক্তি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প্রক্রিয়াগুলিকে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উন্নত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প্রকল্পটি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বিশ্বব্যাংকের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ইন্টারন্যাশনাল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ডেভেলপমেন্ট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অ্যাসোসিয়েশন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আইডিএ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দ্বারা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অর্থায়ন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হবে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বলে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আশা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হচ্ছে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অতএব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কার্যক্রমের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নকশা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জাতীয়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আইনি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কাঠামো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পাশাপাশি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বিশ্বব্যাংকের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পরিবেশ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কাঠামো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(ESF),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মান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(ESSs)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দ্বারা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পরিচালিত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হবে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। </w:t>
      </w:r>
    </w:p>
    <w:p w14:paraId="1C3A4C36" w14:textId="77777777" w:rsidR="000167D4" w:rsidRPr="006F77FE" w:rsidRDefault="000167D4" w:rsidP="000167D4">
      <w:pPr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</w:rPr>
      </w:pPr>
    </w:p>
    <w:p w14:paraId="2546DA90" w14:textId="76CC98C0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বিশ্বব্যাংকের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কাঠামো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 (ESF)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মান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(ESS)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অবস্থা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বাংলাদেশের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জাতীয়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আইনের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উদ্দেশ্য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প্রয়োজনীয়তা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পূরণের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LMP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প্রস্তুত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বাংলাদেশ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আইন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অনুমোদনের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আগে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উন্নয়ন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OHS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প্রয়োজনীয়তা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সহ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অবস্থার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পর্যালোচনা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প্রয়োজন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বিশ্বব্যাংকের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ESF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অনুসারে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শ্রমিকদের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সম্পর্কিত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সংশ্লিষ্ট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সমস্যাগুলি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কমানোর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পরিকল্পনা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/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প্রক্রিয়া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OHS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পরিকল্পনা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প্রস্তুত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বাধ্যতামূলক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বাস্তবায়নকারী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সংস্থা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(IAs)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কর্তৃক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প্রস্তুতকৃত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পদ্ধতি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</w:rPr>
        <w:t>এলএমপি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</w:rPr>
        <w:t>)</w:t>
      </w:r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দ্বারা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কার্যক্রম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নিয়োগের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সম্ভাব্য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সেই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ESSs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বাংলাদেশ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নীতি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বিধানের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সামঞ্জস্যপূর্ণ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প্রশমন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মাধ্যমে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সমাধান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।</w:t>
      </w:r>
    </w:p>
    <w:p w14:paraId="038A6C0B" w14:textId="77777777" w:rsidR="000167D4" w:rsidRPr="006F77FE" w:rsidRDefault="000167D4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</w:p>
    <w:p w14:paraId="59E94901" w14:textId="220CEA40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সরাসরি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চুক্তিবদ্ধ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বিভিন্ন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ধরনের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কর্মীর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আনুমানিক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সংখ্যা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-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যেমন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অনৈতিক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অনুশীলন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শ্রমিকদের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পেশাগত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স্বাস্থ্য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নিরাপত্তা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(OHS)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সমস্যা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সম্প্রদায়ের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থেকে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সুবিধাবঞ্চিত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দুর্বলদের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বাদ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দেওয়া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শিশু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পাচার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জোরপূর্বক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শিশু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মানব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পাচার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সুবিধাভোগীদের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শোষণ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সহ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করোনাকালীন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সম্ভাব্য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স্বাস্থ্য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নিরাপত্তা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সমস্যা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ইত্যাদি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বিষয়গুলো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পদ্ধতিতে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(LMP)</w:t>
      </w:r>
      <w:r w:rsidRPr="006F77FE">
        <w:rPr>
          <w:rFonts w:ascii="Shonar Bangla" w:hAnsi="Shonar Bangla" w:cs="Shonar Bangla"/>
          <w:color w:val="000000" w:themeColor="text1"/>
          <w:szCs w:val="22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উপস্থাপন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আকার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সম্ভাব্য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(ES)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প্রশমিত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বাস্তবায়নকারী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সংস্থাগুলির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ক্ষমতা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প্রেক্ষাপটে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হচ্ছে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সেই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সামগ্রিক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ES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নির্ধারণ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সার্বিকভাবে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‘High’,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যেখানে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‘substantial’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‘High’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উল্লেখ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হয়েছে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ESSs,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আইন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২০০৬ (২০১৩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২০১৮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সালের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সংশোধনী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সহ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),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জাতীয়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শিশু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নির্মূল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নীতি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২০১০, কোভিড-১৯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সরকারী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WHO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নির্দেশিকা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ইত্যাদির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বিধানগুলি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পুঙ্খানুপুঙ্খভাবে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অধ্যয়ন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প্রয়োজনীয়তা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বাধ্যবাধকতা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পূরণের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উদ্ধৃত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কর্মসংস্থানের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শর্তাবলী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পেশাগত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নিরাপত্তা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স্বাস্থ্য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শিশু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/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বাধ্য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সবগুলিকে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নির্দেশিকা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হিসাবে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উল্লেখ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।</w:t>
      </w:r>
    </w:p>
    <w:p w14:paraId="705F8CDA" w14:textId="77777777" w:rsidR="000167D4" w:rsidRPr="006F77FE" w:rsidRDefault="000167D4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</w:p>
    <w:p w14:paraId="2D09877D" w14:textId="64834D53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বাস্তবায়নকারি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সংস্থা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(IAs)-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বিদ্যমান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প্রাতিষ্ঠানিক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ক্ষমতা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জোরদার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সিস্টেম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উন্নয়ন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ইউনিট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(PIUs)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মধ্যে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একজন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ডেপুটি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ডিরেক্টরের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নেতৃত্বে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যোগাযোগ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সেল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অন্তর্ভুক্ত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থাকবে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যেখানে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বিশেষজ্ঞ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পরামর্শদাতা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নিয়োজিত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থাকবেন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বিশেষত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নির্মাণের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পূর্বে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LMP-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প্রতিটি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PIU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সাব-প্রকল্পের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কার্যক্রম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তত্ত্বাবধানের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প্রয়োজনীয়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স্থায়ী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পেশাগত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স্বাস্থ্য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নিরাপত্তা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বিশেষজ্ঞ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নিয়োগ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LMP-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যথাযথ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অপারেশন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চলাকালীন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প্রশমন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তদারকির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দায়ী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থাকবে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</w:p>
    <w:p w14:paraId="1CAB8381" w14:textId="77777777" w:rsidR="000167D4" w:rsidRPr="006F77FE" w:rsidRDefault="000167D4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</w:p>
    <w:p w14:paraId="619FA438" w14:textId="77777777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বিশ্ব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ব্যাংকের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যৌন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নির্যাতন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(SEA/SH)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সঙ্গতিপূর্ণ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অবকাঠামো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নির্মাণ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জড়িত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প্রকল্পগুলির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সংশ্লিষ্ট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গুড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প্র্যাকটিস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নোট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(GPN)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অনুসারে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ESIA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থেকে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পাওয়া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ফলাফল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অনুযায়ী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সাইটগুলিতে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/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এলাকাতে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প্রবাহের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সম্মিলিত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প্রভাবকে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প্রতিফলিত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BLPA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RHD’র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বেশিরভাগ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অদক্ষ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আধা-দক্ষ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আশেপাশের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এলাকা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থেকে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নিয়োগ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শুধুমাত্র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দক্ষ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কিছু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আধা-দক্ষ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অঞ্চলের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বাইরে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থেকে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পাওয়া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বলে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ধারণা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হচ্ছে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অন্যান্য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মতো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আঞ্চলিক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করিডোরে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এলাকায়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শ্রমিকের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আগমনের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জড়িত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রয়েছে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চলমান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BRCP-1-এর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অংশ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হিসাবে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BLPA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বর্তমানে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BRCP-1-এর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অংশ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হিসাবে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সংস্কারের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অ্যাকশন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প্ল্যান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পরিকল্পনার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BLPA-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পূর্ববর্তী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অভিজ্ঞতার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উপর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ভিত্তি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তৈরি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অন্যান্য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প্রস্তাবিত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সাইটগুলি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সহ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সেইসাথে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অন্যান্য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অনুরূপ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মূল্যায়ন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অনুরুপ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গুলো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lastRenderedPageBreak/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প্রস্তাবিত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সাইট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গুলোতে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অনুরূপ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বিবেচিত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একইভাবে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RHD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চলমান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WeCARE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MPA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প্রোগ্রামের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অংশ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হিসাবে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স্বতন্ত্র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পরিকল্পনা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বাস্তবায়ন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করছে।এনবিআরের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সাইটগুলি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বাংলাদেশের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দ্বিতীয়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বৃহত্তম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শহর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চট্টগ্রামে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অবস্থিত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অন্যান্য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সাইটগুলিও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পেরি-আরবান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শহুরে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এলাকায়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অবস্থিত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ফলে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এনবিআর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শ্রম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চাহিদা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উল্লেখযোগ্যভাবে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বৃদ্ধি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বলে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আশা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যাচ্ছে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অংশ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হিসেবে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স্থানীয়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নারীদের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কর্মসংস্থান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দক্ষতা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বৃদ্ধির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লক্ষ্যে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দক্ষতা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উন্নয়ন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আন্তঃসীমান্ত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বাণিজ্য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সুবিধার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কার্যক্রমের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প্রস্তাব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প্রতিরোধ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প্রতিক্রিয়া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কার্যক্রম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ধরনের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লিঙ্গ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ভিত্তিক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নথীতে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অন্তর্ভুক্ত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।</w:t>
      </w:r>
    </w:p>
    <w:p w14:paraId="3709F799" w14:textId="77777777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</w:p>
    <w:p w14:paraId="146C7995" w14:textId="4D80AA71" w:rsidR="0004274B" w:rsidRPr="006F77FE" w:rsidRDefault="0004274B" w:rsidP="0004274B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এলএমপির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(LMP)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কর্মীদের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অভিযোগ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নিষ্পত্তি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(GRM)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তৈরি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IAs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PIUs,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পরামর্শদাতা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ঠিকাদারদার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দ্বারা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নিজুক্ত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কেউ</w:t>
      </w:r>
      <w:proofErr w:type="spellEnd"/>
      <w:r w:rsidR="00C9318D"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সম্ভাব্য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অসন্তোষ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উদ্বেগ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উত্থাপন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৷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অভিযোগগুলি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কীভাবে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পরিচালনা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সম্পর্কে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নিয়মকানুন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GRM এ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উল্লেখ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থাকে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বিশেষ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প্রোটকল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ধরনের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অভিযোগ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নিরসন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থাকে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নকশায়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ঝুঁকি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, IAs-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প্রাতিষ্ঠানিক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সক্ষমতা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বৃদ্ধির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সমর্থনে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কর্মীদের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আচরণবিধি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রয়েছে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যেখানে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সুবিধাভোগী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সম্প্রদায়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স্টেকহোল্ডার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IAs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মাধ্যমে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SEA/SH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সম্পর্কে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সচেতনতা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বৃদ্ধি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পরিকল্পনা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উল্লেখ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হয়েছে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। ।</w:t>
      </w:r>
    </w:p>
    <w:p w14:paraId="6844BC8D" w14:textId="18478785" w:rsidR="00F21BBF" w:rsidRPr="006F77FE" w:rsidRDefault="0004274B" w:rsidP="00867AA3">
      <w:pPr>
        <w:autoSpaceDE w:val="0"/>
        <w:autoSpaceDN w:val="0"/>
        <w:adjustRightInd w:val="0"/>
        <w:spacing w:after="0" w:line="276" w:lineRule="auto"/>
        <w:jc w:val="both"/>
        <w:rPr>
          <w:rFonts w:ascii="Shonar Bangla" w:hAnsi="Shonar Bangla" w:cs="Shonar Bangla"/>
          <w:color w:val="000000" w:themeColor="text1"/>
          <w:szCs w:val="22"/>
          <w:lang w:bidi="ar-SA"/>
        </w:rPr>
      </w:pPr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br/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কাজের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সঠিক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পরিস্থিতি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কর্মীদের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সম্পর্ক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পেশাগত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স্বাস্থ্য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ও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নিরাপত্তার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ব্যবস্থাপনা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নিশ্চিত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কর্মশক্তি-সম্পর্কিত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যেমন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;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যৌন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নির্যাতন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অপব্যবহার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যৌন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হয়রানি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(SEA/SH)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সাথে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সম্পর্কিত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সমস্যাগুলিকে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মোকাবেলা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এলএমপি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প্রস্তুত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হয়েছে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একটি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লাইভ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নথি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তাই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চাহিদা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মেটাতে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আপডেট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যেতে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পারে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এটি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পরিবেশগত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সামাজিক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(E&amp;S)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পরিচালনার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দিকগুলিকে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তুলে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ধরার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জন্য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তৈরি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। IAs'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এবং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WB-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ওয়েবসাইটে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অন্যান্য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E&amp;S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নথি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,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যেমন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; SEP, RPF, ESMF, ESIA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ইত্যাদি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এই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LMP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সহ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প্রকল্প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মূল্যায়নের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আগে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প্রকাশ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করা</w:t>
      </w:r>
      <w:proofErr w:type="spellEnd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 </w:t>
      </w:r>
      <w:proofErr w:type="spellStart"/>
      <w:r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>হবে</w:t>
      </w:r>
      <w:proofErr w:type="spellEnd"/>
      <w:r w:rsidR="000167D4" w:rsidRPr="006F77FE">
        <w:rPr>
          <w:rFonts w:ascii="Shonar Bangla" w:hAnsi="Shonar Bangla" w:cs="Shonar Bangla"/>
          <w:color w:val="000000" w:themeColor="text1"/>
          <w:szCs w:val="22"/>
          <w:lang w:bidi="ar-SA"/>
        </w:rPr>
        <w:t xml:space="preserve">। </w:t>
      </w:r>
    </w:p>
    <w:sectPr w:rsidR="00F21BBF" w:rsidRPr="006F77FE" w:rsidSect="00241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5D49" w14:textId="77777777" w:rsidR="001968E5" w:rsidRDefault="001968E5" w:rsidP="00547DC1">
      <w:pPr>
        <w:spacing w:after="0" w:line="240" w:lineRule="auto"/>
      </w:pPr>
      <w:r>
        <w:separator/>
      </w:r>
    </w:p>
  </w:endnote>
  <w:endnote w:type="continuationSeparator" w:id="0">
    <w:p w14:paraId="631E5719" w14:textId="77777777" w:rsidR="001968E5" w:rsidRDefault="001968E5" w:rsidP="0054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Sans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D2FB" w14:textId="77777777" w:rsidR="000C70FE" w:rsidRDefault="000C7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13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E16D0" w14:textId="7FF603E8" w:rsidR="000C70FE" w:rsidRDefault="000C70FE" w:rsidP="005E1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BC30" w14:textId="77777777" w:rsidR="000C70FE" w:rsidRDefault="000C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0086" w14:textId="77777777" w:rsidR="001968E5" w:rsidRDefault="001968E5" w:rsidP="00547DC1">
      <w:pPr>
        <w:spacing w:after="0" w:line="240" w:lineRule="auto"/>
      </w:pPr>
      <w:r>
        <w:separator/>
      </w:r>
    </w:p>
  </w:footnote>
  <w:footnote w:type="continuationSeparator" w:id="0">
    <w:p w14:paraId="2DC1EC7A" w14:textId="77777777" w:rsidR="001968E5" w:rsidRDefault="001968E5" w:rsidP="0054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2F8E" w14:textId="77777777" w:rsidR="000C70FE" w:rsidRDefault="000C7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EE31" w14:textId="77777777" w:rsidR="000C70FE" w:rsidRDefault="000C7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F92C" w14:textId="77777777" w:rsidR="000C70FE" w:rsidRDefault="000C7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55B"/>
    <w:multiLevelType w:val="multilevel"/>
    <w:tmpl w:val="A28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A65E9"/>
    <w:multiLevelType w:val="hybridMultilevel"/>
    <w:tmpl w:val="C5F86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671BD"/>
    <w:multiLevelType w:val="hybridMultilevel"/>
    <w:tmpl w:val="50F8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B59"/>
    <w:multiLevelType w:val="hybridMultilevel"/>
    <w:tmpl w:val="66B6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3440B"/>
    <w:multiLevelType w:val="hybridMultilevel"/>
    <w:tmpl w:val="380A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B2C9E"/>
    <w:multiLevelType w:val="hybridMultilevel"/>
    <w:tmpl w:val="AF30750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30F5C5D"/>
    <w:multiLevelType w:val="hybridMultilevel"/>
    <w:tmpl w:val="6D74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5EB2"/>
    <w:multiLevelType w:val="hybridMultilevel"/>
    <w:tmpl w:val="4D4E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D1429"/>
    <w:multiLevelType w:val="hybridMultilevel"/>
    <w:tmpl w:val="37DA1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7DF"/>
    <w:multiLevelType w:val="hybridMultilevel"/>
    <w:tmpl w:val="1518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B273F"/>
    <w:multiLevelType w:val="hybridMultilevel"/>
    <w:tmpl w:val="8A6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078FE"/>
    <w:multiLevelType w:val="hybridMultilevel"/>
    <w:tmpl w:val="EC506DEE"/>
    <w:lvl w:ilvl="0" w:tplc="9ABA3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B59B8"/>
    <w:multiLevelType w:val="hybridMultilevel"/>
    <w:tmpl w:val="082272D6"/>
    <w:lvl w:ilvl="0" w:tplc="978677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365"/>
    <w:multiLevelType w:val="hybridMultilevel"/>
    <w:tmpl w:val="76EEF416"/>
    <w:lvl w:ilvl="0" w:tplc="0409000F">
      <w:start w:val="1"/>
      <w:numFmt w:val="decimal"/>
      <w:lvlText w:val="%1."/>
      <w:lvlJc w:val="left"/>
      <w:pPr>
        <w:ind w:left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52F27"/>
    <w:multiLevelType w:val="hybridMultilevel"/>
    <w:tmpl w:val="41B6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01C94"/>
    <w:multiLevelType w:val="hybridMultilevel"/>
    <w:tmpl w:val="0A8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64E5"/>
    <w:multiLevelType w:val="multilevel"/>
    <w:tmpl w:val="E65871E6"/>
    <w:lvl w:ilvl="0">
      <w:start w:val="1"/>
      <w:numFmt w:val="bullet"/>
      <w:pStyle w:val="TableText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TableTex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ableTex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56366CC"/>
    <w:multiLevelType w:val="hybridMultilevel"/>
    <w:tmpl w:val="F9BEA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D944F7"/>
    <w:multiLevelType w:val="hybridMultilevel"/>
    <w:tmpl w:val="0B32B98A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9">
    <w:nsid w:val="40443467"/>
    <w:multiLevelType w:val="hybridMultilevel"/>
    <w:tmpl w:val="E8F80A9A"/>
    <w:lvl w:ilvl="0" w:tplc="3A320C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E26AA24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77A0E"/>
    <w:multiLevelType w:val="hybridMultilevel"/>
    <w:tmpl w:val="56FC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1CD9"/>
    <w:multiLevelType w:val="hybridMultilevel"/>
    <w:tmpl w:val="11E2889E"/>
    <w:lvl w:ilvl="0" w:tplc="67E4F5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Vrind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30394"/>
    <w:multiLevelType w:val="hybridMultilevel"/>
    <w:tmpl w:val="DF14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874CB"/>
    <w:multiLevelType w:val="hybridMultilevel"/>
    <w:tmpl w:val="C592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3B4322"/>
    <w:multiLevelType w:val="hybridMultilevel"/>
    <w:tmpl w:val="66B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F0E7B"/>
    <w:multiLevelType w:val="hybridMultilevel"/>
    <w:tmpl w:val="88968B60"/>
    <w:lvl w:ilvl="0" w:tplc="696E1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D615D"/>
    <w:multiLevelType w:val="hybridMultilevel"/>
    <w:tmpl w:val="D938CAC0"/>
    <w:lvl w:ilvl="0" w:tplc="7D103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84E9E7E" w:tentative="1">
      <w:start w:val="1"/>
      <w:numFmt w:val="lowerLetter"/>
      <w:lvlText w:val="%2."/>
      <w:lvlJc w:val="left"/>
      <w:pPr>
        <w:ind w:left="1080" w:hanging="360"/>
      </w:pPr>
    </w:lvl>
    <w:lvl w:ilvl="2" w:tplc="F66AC37E" w:tentative="1">
      <w:start w:val="1"/>
      <w:numFmt w:val="lowerRoman"/>
      <w:lvlText w:val="%3."/>
      <w:lvlJc w:val="right"/>
      <w:pPr>
        <w:ind w:left="1800" w:hanging="180"/>
      </w:pPr>
    </w:lvl>
    <w:lvl w:ilvl="3" w:tplc="3BB610D0" w:tentative="1">
      <w:start w:val="1"/>
      <w:numFmt w:val="decimal"/>
      <w:lvlText w:val="%4."/>
      <w:lvlJc w:val="left"/>
      <w:pPr>
        <w:ind w:left="2520" w:hanging="360"/>
      </w:pPr>
    </w:lvl>
    <w:lvl w:ilvl="4" w:tplc="5FF0E68E" w:tentative="1">
      <w:start w:val="1"/>
      <w:numFmt w:val="lowerLetter"/>
      <w:lvlText w:val="%5."/>
      <w:lvlJc w:val="left"/>
      <w:pPr>
        <w:ind w:left="3240" w:hanging="360"/>
      </w:pPr>
    </w:lvl>
    <w:lvl w:ilvl="5" w:tplc="5DEA2CDA" w:tentative="1">
      <w:start w:val="1"/>
      <w:numFmt w:val="lowerRoman"/>
      <w:lvlText w:val="%6."/>
      <w:lvlJc w:val="right"/>
      <w:pPr>
        <w:ind w:left="3960" w:hanging="180"/>
      </w:pPr>
    </w:lvl>
    <w:lvl w:ilvl="6" w:tplc="F95CC4AA" w:tentative="1">
      <w:start w:val="1"/>
      <w:numFmt w:val="decimal"/>
      <w:lvlText w:val="%7."/>
      <w:lvlJc w:val="left"/>
      <w:pPr>
        <w:ind w:left="4680" w:hanging="360"/>
      </w:pPr>
    </w:lvl>
    <w:lvl w:ilvl="7" w:tplc="6330BD92" w:tentative="1">
      <w:start w:val="1"/>
      <w:numFmt w:val="lowerLetter"/>
      <w:lvlText w:val="%8."/>
      <w:lvlJc w:val="left"/>
      <w:pPr>
        <w:ind w:left="5400" w:hanging="360"/>
      </w:pPr>
    </w:lvl>
    <w:lvl w:ilvl="8" w:tplc="2FA2D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916E0"/>
    <w:multiLevelType w:val="hybridMultilevel"/>
    <w:tmpl w:val="6D64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431D1"/>
    <w:multiLevelType w:val="hybridMultilevel"/>
    <w:tmpl w:val="B10EFE88"/>
    <w:lvl w:ilvl="0" w:tplc="D06A0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50C5"/>
    <w:multiLevelType w:val="hybridMultilevel"/>
    <w:tmpl w:val="DC4E49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F5A5B25"/>
    <w:multiLevelType w:val="hybridMultilevel"/>
    <w:tmpl w:val="40B855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/>
        <w:i w:val="0"/>
        <w:iCs/>
      </w:rPr>
    </w:lvl>
    <w:lvl w:ilvl="1" w:tplc="32AC80C6">
      <w:start w:val="1"/>
      <w:numFmt w:val="lowerLetter"/>
      <w:lvlText w:val="%2."/>
      <w:lvlJc w:val="left"/>
      <w:pPr>
        <w:ind w:left="446" w:hanging="360"/>
      </w:pPr>
    </w:lvl>
    <w:lvl w:ilvl="2" w:tplc="C23CFF1E">
      <w:start w:val="1"/>
      <w:numFmt w:val="lowerRoman"/>
      <w:lvlText w:val="%3."/>
      <w:lvlJc w:val="right"/>
      <w:pPr>
        <w:ind w:left="1166" w:hanging="180"/>
      </w:pPr>
    </w:lvl>
    <w:lvl w:ilvl="3" w:tplc="A50E7484">
      <w:start w:val="1"/>
      <w:numFmt w:val="decimal"/>
      <w:lvlText w:val="%4."/>
      <w:lvlJc w:val="left"/>
      <w:pPr>
        <w:ind w:left="1886" w:hanging="360"/>
      </w:pPr>
    </w:lvl>
    <w:lvl w:ilvl="4" w:tplc="60E0CC86">
      <w:start w:val="1"/>
      <w:numFmt w:val="lowerLetter"/>
      <w:lvlText w:val="%5."/>
      <w:lvlJc w:val="left"/>
      <w:pPr>
        <w:ind w:left="2606" w:hanging="360"/>
      </w:pPr>
    </w:lvl>
    <w:lvl w:ilvl="5" w:tplc="E75A27F2">
      <w:start w:val="1"/>
      <w:numFmt w:val="lowerRoman"/>
      <w:lvlText w:val="%6."/>
      <w:lvlJc w:val="right"/>
      <w:pPr>
        <w:ind w:left="3326" w:hanging="180"/>
      </w:pPr>
    </w:lvl>
    <w:lvl w:ilvl="6" w:tplc="B27491B0">
      <w:start w:val="1"/>
      <w:numFmt w:val="decimal"/>
      <w:lvlText w:val="%7."/>
      <w:lvlJc w:val="left"/>
      <w:pPr>
        <w:ind w:left="4046" w:hanging="360"/>
      </w:pPr>
    </w:lvl>
    <w:lvl w:ilvl="7" w:tplc="987AE9C6">
      <w:start w:val="1"/>
      <w:numFmt w:val="lowerLetter"/>
      <w:lvlText w:val="%8."/>
      <w:lvlJc w:val="left"/>
      <w:pPr>
        <w:ind w:left="4766" w:hanging="360"/>
      </w:pPr>
    </w:lvl>
    <w:lvl w:ilvl="8" w:tplc="0B3403A0">
      <w:start w:val="1"/>
      <w:numFmt w:val="lowerRoman"/>
      <w:lvlText w:val="%9."/>
      <w:lvlJc w:val="right"/>
      <w:pPr>
        <w:ind w:left="5486" w:hanging="180"/>
      </w:pPr>
    </w:lvl>
  </w:abstractNum>
  <w:abstractNum w:abstractNumId="31">
    <w:nsid w:val="62761708"/>
    <w:multiLevelType w:val="hybridMultilevel"/>
    <w:tmpl w:val="7CB6D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785C30"/>
    <w:multiLevelType w:val="hybridMultilevel"/>
    <w:tmpl w:val="E35A9C7E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>
    <w:nsid w:val="660B0DE0"/>
    <w:multiLevelType w:val="hybridMultilevel"/>
    <w:tmpl w:val="EDCC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9350D6"/>
    <w:multiLevelType w:val="hybridMultilevel"/>
    <w:tmpl w:val="4200867A"/>
    <w:lvl w:ilvl="0" w:tplc="51DCD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944DD"/>
    <w:multiLevelType w:val="hybridMultilevel"/>
    <w:tmpl w:val="2F808962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6">
    <w:nsid w:val="75CD7804"/>
    <w:multiLevelType w:val="hybridMultilevel"/>
    <w:tmpl w:val="02BA103A"/>
    <w:lvl w:ilvl="0" w:tplc="61F0CF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412579"/>
    <w:multiLevelType w:val="hybridMultilevel"/>
    <w:tmpl w:val="B3D44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6473E5"/>
    <w:multiLevelType w:val="hybridMultilevel"/>
    <w:tmpl w:val="DFE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E26AA24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0F0E"/>
    <w:multiLevelType w:val="hybridMultilevel"/>
    <w:tmpl w:val="9EFA7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220C1E"/>
    <w:multiLevelType w:val="multilevel"/>
    <w:tmpl w:val="25769C1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C5D43E7"/>
    <w:multiLevelType w:val="hybridMultilevel"/>
    <w:tmpl w:val="6CF2F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145E"/>
    <w:multiLevelType w:val="hybridMultilevel"/>
    <w:tmpl w:val="29BE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83A99"/>
    <w:multiLevelType w:val="hybridMultilevel"/>
    <w:tmpl w:val="99E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14A57"/>
    <w:multiLevelType w:val="hybridMultilevel"/>
    <w:tmpl w:val="495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22"/>
  </w:num>
  <w:num w:numId="5">
    <w:abstractNumId w:val="6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39"/>
  </w:num>
  <w:num w:numId="12">
    <w:abstractNumId w:val="31"/>
  </w:num>
  <w:num w:numId="13">
    <w:abstractNumId w:val="4"/>
  </w:num>
  <w:num w:numId="14">
    <w:abstractNumId w:val="17"/>
  </w:num>
  <w:num w:numId="15">
    <w:abstractNumId w:val="1"/>
  </w:num>
  <w:num w:numId="16">
    <w:abstractNumId w:val="38"/>
  </w:num>
  <w:num w:numId="17">
    <w:abstractNumId w:val="13"/>
  </w:num>
  <w:num w:numId="18">
    <w:abstractNumId w:val="30"/>
  </w:num>
  <w:num w:numId="19">
    <w:abstractNumId w:val="21"/>
  </w:num>
  <w:num w:numId="20">
    <w:abstractNumId w:val="32"/>
  </w:num>
  <w:num w:numId="21">
    <w:abstractNumId w:val="29"/>
  </w:num>
  <w:num w:numId="22">
    <w:abstractNumId w:val="40"/>
  </w:num>
  <w:num w:numId="23">
    <w:abstractNumId w:val="16"/>
  </w:num>
  <w:num w:numId="24">
    <w:abstractNumId w:val="12"/>
  </w:num>
  <w:num w:numId="25">
    <w:abstractNumId w:val="11"/>
  </w:num>
  <w:num w:numId="26">
    <w:abstractNumId w:val="34"/>
  </w:num>
  <w:num w:numId="27">
    <w:abstractNumId w:val="20"/>
  </w:num>
  <w:num w:numId="28">
    <w:abstractNumId w:val="41"/>
  </w:num>
  <w:num w:numId="29">
    <w:abstractNumId w:val="42"/>
  </w:num>
  <w:num w:numId="30">
    <w:abstractNumId w:val="8"/>
  </w:num>
  <w:num w:numId="31">
    <w:abstractNumId w:val="10"/>
  </w:num>
  <w:num w:numId="32">
    <w:abstractNumId w:val="44"/>
  </w:num>
  <w:num w:numId="33">
    <w:abstractNumId w:val="36"/>
  </w:num>
  <w:num w:numId="34">
    <w:abstractNumId w:val="43"/>
  </w:num>
  <w:num w:numId="35">
    <w:abstractNumId w:val="24"/>
  </w:num>
  <w:num w:numId="36">
    <w:abstractNumId w:val="26"/>
  </w:num>
  <w:num w:numId="37">
    <w:abstractNumId w:val="18"/>
  </w:num>
  <w:num w:numId="38">
    <w:abstractNumId w:val="5"/>
  </w:num>
  <w:num w:numId="39">
    <w:abstractNumId w:val="35"/>
  </w:num>
  <w:num w:numId="40">
    <w:abstractNumId w:val="33"/>
  </w:num>
  <w:num w:numId="41">
    <w:abstractNumId w:val="37"/>
  </w:num>
  <w:num w:numId="42">
    <w:abstractNumId w:val="27"/>
  </w:num>
  <w:num w:numId="43">
    <w:abstractNumId w:val="14"/>
  </w:num>
  <w:num w:numId="44">
    <w:abstractNumId w:val="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DUyNjc3MjE1NrBQ0lEKTi0uzszPAykwrgUA/xSwdSwAAAA="/>
  </w:docVars>
  <w:rsids>
    <w:rsidRoot w:val="001E190F"/>
    <w:rsid w:val="000019E6"/>
    <w:rsid w:val="00002F21"/>
    <w:rsid w:val="00003A56"/>
    <w:rsid w:val="00003A86"/>
    <w:rsid w:val="000048DC"/>
    <w:rsid w:val="00004FDD"/>
    <w:rsid w:val="000054B8"/>
    <w:rsid w:val="0000737F"/>
    <w:rsid w:val="00007446"/>
    <w:rsid w:val="0001043F"/>
    <w:rsid w:val="0001056A"/>
    <w:rsid w:val="00011538"/>
    <w:rsid w:val="0001342E"/>
    <w:rsid w:val="00014832"/>
    <w:rsid w:val="0001554C"/>
    <w:rsid w:val="000165F4"/>
    <w:rsid w:val="000167D4"/>
    <w:rsid w:val="00017A75"/>
    <w:rsid w:val="00017C6C"/>
    <w:rsid w:val="00020B0C"/>
    <w:rsid w:val="00020F52"/>
    <w:rsid w:val="00022CF1"/>
    <w:rsid w:val="00023B55"/>
    <w:rsid w:val="0002650E"/>
    <w:rsid w:val="00026FBB"/>
    <w:rsid w:val="00030EB9"/>
    <w:rsid w:val="00034028"/>
    <w:rsid w:val="00034E17"/>
    <w:rsid w:val="000409FC"/>
    <w:rsid w:val="00040A05"/>
    <w:rsid w:val="0004152B"/>
    <w:rsid w:val="000420AC"/>
    <w:rsid w:val="0004274B"/>
    <w:rsid w:val="0004301F"/>
    <w:rsid w:val="00043584"/>
    <w:rsid w:val="00043D61"/>
    <w:rsid w:val="00044E62"/>
    <w:rsid w:val="00045F41"/>
    <w:rsid w:val="00046CF1"/>
    <w:rsid w:val="000504A8"/>
    <w:rsid w:val="0005087F"/>
    <w:rsid w:val="00051B9B"/>
    <w:rsid w:val="00053587"/>
    <w:rsid w:val="00053C7E"/>
    <w:rsid w:val="00054929"/>
    <w:rsid w:val="000557D9"/>
    <w:rsid w:val="000559A4"/>
    <w:rsid w:val="00056438"/>
    <w:rsid w:val="00056639"/>
    <w:rsid w:val="00061282"/>
    <w:rsid w:val="00063895"/>
    <w:rsid w:val="00064698"/>
    <w:rsid w:val="00065A02"/>
    <w:rsid w:val="0006735C"/>
    <w:rsid w:val="000675B4"/>
    <w:rsid w:val="00071C46"/>
    <w:rsid w:val="00073824"/>
    <w:rsid w:val="000744B4"/>
    <w:rsid w:val="00076676"/>
    <w:rsid w:val="0007706F"/>
    <w:rsid w:val="00081E04"/>
    <w:rsid w:val="00083059"/>
    <w:rsid w:val="000834EA"/>
    <w:rsid w:val="0008359E"/>
    <w:rsid w:val="000841EF"/>
    <w:rsid w:val="0008664A"/>
    <w:rsid w:val="00090A48"/>
    <w:rsid w:val="00092409"/>
    <w:rsid w:val="00092D2F"/>
    <w:rsid w:val="00093C1C"/>
    <w:rsid w:val="000952EC"/>
    <w:rsid w:val="000955E4"/>
    <w:rsid w:val="00096996"/>
    <w:rsid w:val="000A1027"/>
    <w:rsid w:val="000A29E1"/>
    <w:rsid w:val="000A2D3D"/>
    <w:rsid w:val="000A2EE5"/>
    <w:rsid w:val="000A3F8C"/>
    <w:rsid w:val="000A5DB5"/>
    <w:rsid w:val="000A5E1B"/>
    <w:rsid w:val="000A7D4F"/>
    <w:rsid w:val="000B0604"/>
    <w:rsid w:val="000B1ABC"/>
    <w:rsid w:val="000B3095"/>
    <w:rsid w:val="000B4AD3"/>
    <w:rsid w:val="000B4B5F"/>
    <w:rsid w:val="000B4E07"/>
    <w:rsid w:val="000B64E0"/>
    <w:rsid w:val="000B70BE"/>
    <w:rsid w:val="000B70C8"/>
    <w:rsid w:val="000B7361"/>
    <w:rsid w:val="000C0C70"/>
    <w:rsid w:val="000C1324"/>
    <w:rsid w:val="000C1706"/>
    <w:rsid w:val="000C3519"/>
    <w:rsid w:val="000C4AC5"/>
    <w:rsid w:val="000C4AEF"/>
    <w:rsid w:val="000C52EC"/>
    <w:rsid w:val="000C5D6F"/>
    <w:rsid w:val="000C70FE"/>
    <w:rsid w:val="000D2942"/>
    <w:rsid w:val="000D3A36"/>
    <w:rsid w:val="000D54C9"/>
    <w:rsid w:val="000D5F5C"/>
    <w:rsid w:val="000D6449"/>
    <w:rsid w:val="000D7843"/>
    <w:rsid w:val="000E2592"/>
    <w:rsid w:val="000E3FD7"/>
    <w:rsid w:val="000E5F3C"/>
    <w:rsid w:val="000E624F"/>
    <w:rsid w:val="000F0013"/>
    <w:rsid w:val="000F0859"/>
    <w:rsid w:val="000F0AAC"/>
    <w:rsid w:val="000F1EB3"/>
    <w:rsid w:val="000F1FA8"/>
    <w:rsid w:val="000F2D5A"/>
    <w:rsid w:val="000F6840"/>
    <w:rsid w:val="000F6C29"/>
    <w:rsid w:val="000F7445"/>
    <w:rsid w:val="000F77AD"/>
    <w:rsid w:val="00100BDF"/>
    <w:rsid w:val="00100CB3"/>
    <w:rsid w:val="00104BD7"/>
    <w:rsid w:val="00106D07"/>
    <w:rsid w:val="001078CB"/>
    <w:rsid w:val="0011146E"/>
    <w:rsid w:val="0011175F"/>
    <w:rsid w:val="00112885"/>
    <w:rsid w:val="00112AD3"/>
    <w:rsid w:val="00113198"/>
    <w:rsid w:val="001174F7"/>
    <w:rsid w:val="00117508"/>
    <w:rsid w:val="001176F7"/>
    <w:rsid w:val="0012100E"/>
    <w:rsid w:val="00122633"/>
    <w:rsid w:val="001227A7"/>
    <w:rsid w:val="00123403"/>
    <w:rsid w:val="0012352A"/>
    <w:rsid w:val="00124413"/>
    <w:rsid w:val="00124D92"/>
    <w:rsid w:val="0012576E"/>
    <w:rsid w:val="00126973"/>
    <w:rsid w:val="00126F76"/>
    <w:rsid w:val="00126FEC"/>
    <w:rsid w:val="00127DD2"/>
    <w:rsid w:val="00130808"/>
    <w:rsid w:val="00130AB8"/>
    <w:rsid w:val="0013203F"/>
    <w:rsid w:val="001320EC"/>
    <w:rsid w:val="00132E8A"/>
    <w:rsid w:val="001331DA"/>
    <w:rsid w:val="001332B3"/>
    <w:rsid w:val="00134720"/>
    <w:rsid w:val="00134E39"/>
    <w:rsid w:val="0013657D"/>
    <w:rsid w:val="00136652"/>
    <w:rsid w:val="00136BC9"/>
    <w:rsid w:val="00137E21"/>
    <w:rsid w:val="0014110D"/>
    <w:rsid w:val="0014145C"/>
    <w:rsid w:val="00142392"/>
    <w:rsid w:val="00144BB7"/>
    <w:rsid w:val="0014596A"/>
    <w:rsid w:val="00145AE5"/>
    <w:rsid w:val="00145D9B"/>
    <w:rsid w:val="00146160"/>
    <w:rsid w:val="0014708B"/>
    <w:rsid w:val="0015194A"/>
    <w:rsid w:val="00151A01"/>
    <w:rsid w:val="00151BD5"/>
    <w:rsid w:val="00152B69"/>
    <w:rsid w:val="0015301A"/>
    <w:rsid w:val="00157D1B"/>
    <w:rsid w:val="00160723"/>
    <w:rsid w:val="00160822"/>
    <w:rsid w:val="0016274E"/>
    <w:rsid w:val="0016456A"/>
    <w:rsid w:val="00164F82"/>
    <w:rsid w:val="00166146"/>
    <w:rsid w:val="00166AB5"/>
    <w:rsid w:val="00170C79"/>
    <w:rsid w:val="00170F6C"/>
    <w:rsid w:val="00171145"/>
    <w:rsid w:val="00171BCE"/>
    <w:rsid w:val="001723DB"/>
    <w:rsid w:val="00172870"/>
    <w:rsid w:val="001735A5"/>
    <w:rsid w:val="001735EA"/>
    <w:rsid w:val="00173777"/>
    <w:rsid w:val="00174207"/>
    <w:rsid w:val="001762FD"/>
    <w:rsid w:val="0017718C"/>
    <w:rsid w:val="00180DCB"/>
    <w:rsid w:val="00180EA5"/>
    <w:rsid w:val="00182E95"/>
    <w:rsid w:val="0018352C"/>
    <w:rsid w:val="001844CD"/>
    <w:rsid w:val="00185922"/>
    <w:rsid w:val="00186478"/>
    <w:rsid w:val="001870BB"/>
    <w:rsid w:val="0019100B"/>
    <w:rsid w:val="001910D4"/>
    <w:rsid w:val="00192CBA"/>
    <w:rsid w:val="00193A61"/>
    <w:rsid w:val="001946E1"/>
    <w:rsid w:val="00195F26"/>
    <w:rsid w:val="001968E5"/>
    <w:rsid w:val="001A1A82"/>
    <w:rsid w:val="001A1CD3"/>
    <w:rsid w:val="001A31B3"/>
    <w:rsid w:val="001A49F5"/>
    <w:rsid w:val="001A54F8"/>
    <w:rsid w:val="001A5946"/>
    <w:rsid w:val="001A6360"/>
    <w:rsid w:val="001A6740"/>
    <w:rsid w:val="001A6D4E"/>
    <w:rsid w:val="001A6D6D"/>
    <w:rsid w:val="001B0100"/>
    <w:rsid w:val="001B4A32"/>
    <w:rsid w:val="001B5384"/>
    <w:rsid w:val="001B5ABB"/>
    <w:rsid w:val="001B7D05"/>
    <w:rsid w:val="001C0A3C"/>
    <w:rsid w:val="001C1A87"/>
    <w:rsid w:val="001C25ED"/>
    <w:rsid w:val="001C499A"/>
    <w:rsid w:val="001C77AA"/>
    <w:rsid w:val="001C7CF3"/>
    <w:rsid w:val="001D3371"/>
    <w:rsid w:val="001D5CBB"/>
    <w:rsid w:val="001D72C6"/>
    <w:rsid w:val="001D7485"/>
    <w:rsid w:val="001D7BD9"/>
    <w:rsid w:val="001E190F"/>
    <w:rsid w:val="001E198D"/>
    <w:rsid w:val="001E1996"/>
    <w:rsid w:val="001E424C"/>
    <w:rsid w:val="001E5483"/>
    <w:rsid w:val="001E66A4"/>
    <w:rsid w:val="001E725F"/>
    <w:rsid w:val="001E79AA"/>
    <w:rsid w:val="001F45E4"/>
    <w:rsid w:val="001F495B"/>
    <w:rsid w:val="001F7CA4"/>
    <w:rsid w:val="001F7CF9"/>
    <w:rsid w:val="002015CF"/>
    <w:rsid w:val="002023A6"/>
    <w:rsid w:val="002040B4"/>
    <w:rsid w:val="0020448C"/>
    <w:rsid w:val="00205009"/>
    <w:rsid w:val="002052CE"/>
    <w:rsid w:val="002053BC"/>
    <w:rsid w:val="002056EA"/>
    <w:rsid w:val="002077F1"/>
    <w:rsid w:val="002109A9"/>
    <w:rsid w:val="00211964"/>
    <w:rsid w:val="00212102"/>
    <w:rsid w:val="002130CB"/>
    <w:rsid w:val="0021324B"/>
    <w:rsid w:val="00214C3D"/>
    <w:rsid w:val="0021641A"/>
    <w:rsid w:val="00216602"/>
    <w:rsid w:val="00216B67"/>
    <w:rsid w:val="00217E9D"/>
    <w:rsid w:val="002208FA"/>
    <w:rsid w:val="00225F5D"/>
    <w:rsid w:val="00232C83"/>
    <w:rsid w:val="00236113"/>
    <w:rsid w:val="00236129"/>
    <w:rsid w:val="00241BE8"/>
    <w:rsid w:val="0024575F"/>
    <w:rsid w:val="002478BE"/>
    <w:rsid w:val="002512D1"/>
    <w:rsid w:val="002570BA"/>
    <w:rsid w:val="002574CC"/>
    <w:rsid w:val="002600F4"/>
    <w:rsid w:val="00261A4B"/>
    <w:rsid w:val="00261F18"/>
    <w:rsid w:val="002621FA"/>
    <w:rsid w:val="00265B52"/>
    <w:rsid w:val="00266105"/>
    <w:rsid w:val="00266C3A"/>
    <w:rsid w:val="00270873"/>
    <w:rsid w:val="00270D80"/>
    <w:rsid w:val="00271368"/>
    <w:rsid w:val="00271F53"/>
    <w:rsid w:val="0027407F"/>
    <w:rsid w:val="00280011"/>
    <w:rsid w:val="00280620"/>
    <w:rsid w:val="00280D43"/>
    <w:rsid w:val="002816A0"/>
    <w:rsid w:val="00282EDE"/>
    <w:rsid w:val="002854A1"/>
    <w:rsid w:val="002915CB"/>
    <w:rsid w:val="00292BD0"/>
    <w:rsid w:val="00294832"/>
    <w:rsid w:val="0029511F"/>
    <w:rsid w:val="002A0F74"/>
    <w:rsid w:val="002A4281"/>
    <w:rsid w:val="002A4401"/>
    <w:rsid w:val="002A766E"/>
    <w:rsid w:val="002A7E91"/>
    <w:rsid w:val="002B0973"/>
    <w:rsid w:val="002B1E21"/>
    <w:rsid w:val="002B2C44"/>
    <w:rsid w:val="002B3217"/>
    <w:rsid w:val="002B4192"/>
    <w:rsid w:val="002B50DC"/>
    <w:rsid w:val="002B60C7"/>
    <w:rsid w:val="002C0BEF"/>
    <w:rsid w:val="002C4C2D"/>
    <w:rsid w:val="002C58FB"/>
    <w:rsid w:val="002C665C"/>
    <w:rsid w:val="002D0A6B"/>
    <w:rsid w:val="002D0CE2"/>
    <w:rsid w:val="002D108F"/>
    <w:rsid w:val="002D2971"/>
    <w:rsid w:val="002D3328"/>
    <w:rsid w:val="002D3B17"/>
    <w:rsid w:val="002D4FF2"/>
    <w:rsid w:val="002E027B"/>
    <w:rsid w:val="002E083C"/>
    <w:rsid w:val="002E1B65"/>
    <w:rsid w:val="002E261B"/>
    <w:rsid w:val="002E5D02"/>
    <w:rsid w:val="002E6F99"/>
    <w:rsid w:val="002F3916"/>
    <w:rsid w:val="002F506C"/>
    <w:rsid w:val="002F5D22"/>
    <w:rsid w:val="002F6043"/>
    <w:rsid w:val="002F6343"/>
    <w:rsid w:val="00300EDC"/>
    <w:rsid w:val="00302A7C"/>
    <w:rsid w:val="00303200"/>
    <w:rsid w:val="003044F4"/>
    <w:rsid w:val="00307F62"/>
    <w:rsid w:val="0031011C"/>
    <w:rsid w:val="00310D64"/>
    <w:rsid w:val="00311E91"/>
    <w:rsid w:val="003120BE"/>
    <w:rsid w:val="0031313D"/>
    <w:rsid w:val="00313CF1"/>
    <w:rsid w:val="00313F3C"/>
    <w:rsid w:val="0031667D"/>
    <w:rsid w:val="00316D93"/>
    <w:rsid w:val="003209A7"/>
    <w:rsid w:val="00320BA0"/>
    <w:rsid w:val="0032150D"/>
    <w:rsid w:val="00322543"/>
    <w:rsid w:val="00325345"/>
    <w:rsid w:val="00325C64"/>
    <w:rsid w:val="00327102"/>
    <w:rsid w:val="00327A0D"/>
    <w:rsid w:val="00327F3C"/>
    <w:rsid w:val="003319B5"/>
    <w:rsid w:val="00333CB6"/>
    <w:rsid w:val="00333E29"/>
    <w:rsid w:val="00334768"/>
    <w:rsid w:val="0033760B"/>
    <w:rsid w:val="00341ADD"/>
    <w:rsid w:val="003424F3"/>
    <w:rsid w:val="003427CC"/>
    <w:rsid w:val="00343934"/>
    <w:rsid w:val="00344D0A"/>
    <w:rsid w:val="00345DC7"/>
    <w:rsid w:val="00345F59"/>
    <w:rsid w:val="00346F9C"/>
    <w:rsid w:val="003470EF"/>
    <w:rsid w:val="003479BA"/>
    <w:rsid w:val="003504D9"/>
    <w:rsid w:val="00350ADE"/>
    <w:rsid w:val="003514E0"/>
    <w:rsid w:val="003549CE"/>
    <w:rsid w:val="00354A09"/>
    <w:rsid w:val="00354FFC"/>
    <w:rsid w:val="00355E6C"/>
    <w:rsid w:val="00362FE4"/>
    <w:rsid w:val="003647C8"/>
    <w:rsid w:val="00365126"/>
    <w:rsid w:val="00365E0A"/>
    <w:rsid w:val="00365FC0"/>
    <w:rsid w:val="00366B52"/>
    <w:rsid w:val="003722EE"/>
    <w:rsid w:val="003723B4"/>
    <w:rsid w:val="00374141"/>
    <w:rsid w:val="003747CF"/>
    <w:rsid w:val="00374C2F"/>
    <w:rsid w:val="0037722F"/>
    <w:rsid w:val="0037799E"/>
    <w:rsid w:val="00382907"/>
    <w:rsid w:val="003834FA"/>
    <w:rsid w:val="00385A13"/>
    <w:rsid w:val="00385ED9"/>
    <w:rsid w:val="00387BBA"/>
    <w:rsid w:val="00390115"/>
    <w:rsid w:val="00390A88"/>
    <w:rsid w:val="003922AE"/>
    <w:rsid w:val="003977E6"/>
    <w:rsid w:val="003A0771"/>
    <w:rsid w:val="003A17BC"/>
    <w:rsid w:val="003A1889"/>
    <w:rsid w:val="003B2384"/>
    <w:rsid w:val="003B4DB3"/>
    <w:rsid w:val="003C1392"/>
    <w:rsid w:val="003C1A17"/>
    <w:rsid w:val="003C3A18"/>
    <w:rsid w:val="003C3BAA"/>
    <w:rsid w:val="003C4F9D"/>
    <w:rsid w:val="003C5D07"/>
    <w:rsid w:val="003C6EF1"/>
    <w:rsid w:val="003C7737"/>
    <w:rsid w:val="003D04BD"/>
    <w:rsid w:val="003D2563"/>
    <w:rsid w:val="003D37E7"/>
    <w:rsid w:val="003D474A"/>
    <w:rsid w:val="003D4B7A"/>
    <w:rsid w:val="003D5F24"/>
    <w:rsid w:val="003D6308"/>
    <w:rsid w:val="003E1BB6"/>
    <w:rsid w:val="003E39BD"/>
    <w:rsid w:val="003F1169"/>
    <w:rsid w:val="003F3555"/>
    <w:rsid w:val="003F3B45"/>
    <w:rsid w:val="003F4DCF"/>
    <w:rsid w:val="003F5440"/>
    <w:rsid w:val="003F6161"/>
    <w:rsid w:val="003F6F07"/>
    <w:rsid w:val="003F7DBE"/>
    <w:rsid w:val="00403CE0"/>
    <w:rsid w:val="004054AB"/>
    <w:rsid w:val="004060AA"/>
    <w:rsid w:val="00407D30"/>
    <w:rsid w:val="004105A2"/>
    <w:rsid w:val="00411DFE"/>
    <w:rsid w:val="004142D2"/>
    <w:rsid w:val="0041459F"/>
    <w:rsid w:val="0041569D"/>
    <w:rsid w:val="0041569F"/>
    <w:rsid w:val="004160D6"/>
    <w:rsid w:val="00417E4C"/>
    <w:rsid w:val="0042012C"/>
    <w:rsid w:val="00420D77"/>
    <w:rsid w:val="00420F6C"/>
    <w:rsid w:val="004224B1"/>
    <w:rsid w:val="00422D47"/>
    <w:rsid w:val="004236FD"/>
    <w:rsid w:val="00424F1E"/>
    <w:rsid w:val="00424FC8"/>
    <w:rsid w:val="004255D4"/>
    <w:rsid w:val="00426279"/>
    <w:rsid w:val="00426903"/>
    <w:rsid w:val="004304A0"/>
    <w:rsid w:val="00430BDA"/>
    <w:rsid w:val="004312FF"/>
    <w:rsid w:val="00433FAB"/>
    <w:rsid w:val="0043601C"/>
    <w:rsid w:val="00437EBA"/>
    <w:rsid w:val="00437F47"/>
    <w:rsid w:val="0044105E"/>
    <w:rsid w:val="00443C37"/>
    <w:rsid w:val="00446AB7"/>
    <w:rsid w:val="00446B7B"/>
    <w:rsid w:val="00450137"/>
    <w:rsid w:val="004505AF"/>
    <w:rsid w:val="00452D29"/>
    <w:rsid w:val="00452E64"/>
    <w:rsid w:val="004549AC"/>
    <w:rsid w:val="00454F74"/>
    <w:rsid w:val="00455DDE"/>
    <w:rsid w:val="00456D81"/>
    <w:rsid w:val="004622AC"/>
    <w:rsid w:val="0046355E"/>
    <w:rsid w:val="00465994"/>
    <w:rsid w:val="00467704"/>
    <w:rsid w:val="00471A00"/>
    <w:rsid w:val="004747C0"/>
    <w:rsid w:val="004749F0"/>
    <w:rsid w:val="004758DE"/>
    <w:rsid w:val="0047775A"/>
    <w:rsid w:val="004874D9"/>
    <w:rsid w:val="004901B1"/>
    <w:rsid w:val="00490291"/>
    <w:rsid w:val="00491C02"/>
    <w:rsid w:val="004936A7"/>
    <w:rsid w:val="004975D7"/>
    <w:rsid w:val="00497F60"/>
    <w:rsid w:val="004A2789"/>
    <w:rsid w:val="004A2AB8"/>
    <w:rsid w:val="004A4421"/>
    <w:rsid w:val="004A7105"/>
    <w:rsid w:val="004A7380"/>
    <w:rsid w:val="004A7E05"/>
    <w:rsid w:val="004B0A47"/>
    <w:rsid w:val="004B0B2D"/>
    <w:rsid w:val="004B12F3"/>
    <w:rsid w:val="004B22FF"/>
    <w:rsid w:val="004B2CA7"/>
    <w:rsid w:val="004B34F3"/>
    <w:rsid w:val="004B6F09"/>
    <w:rsid w:val="004B731C"/>
    <w:rsid w:val="004C0111"/>
    <w:rsid w:val="004C11FB"/>
    <w:rsid w:val="004C2004"/>
    <w:rsid w:val="004C2A5E"/>
    <w:rsid w:val="004C2E43"/>
    <w:rsid w:val="004C2EAC"/>
    <w:rsid w:val="004C37D4"/>
    <w:rsid w:val="004C5EAC"/>
    <w:rsid w:val="004C647D"/>
    <w:rsid w:val="004D02DD"/>
    <w:rsid w:val="004D1C42"/>
    <w:rsid w:val="004D3776"/>
    <w:rsid w:val="004D3A8D"/>
    <w:rsid w:val="004D4145"/>
    <w:rsid w:val="004D669A"/>
    <w:rsid w:val="004D6BB9"/>
    <w:rsid w:val="004D6D00"/>
    <w:rsid w:val="004D75DE"/>
    <w:rsid w:val="004E0E2F"/>
    <w:rsid w:val="004E182F"/>
    <w:rsid w:val="004E1C78"/>
    <w:rsid w:val="004E27F5"/>
    <w:rsid w:val="004E296A"/>
    <w:rsid w:val="004E2AAF"/>
    <w:rsid w:val="004E31C1"/>
    <w:rsid w:val="004E3F03"/>
    <w:rsid w:val="004E4D46"/>
    <w:rsid w:val="004E6139"/>
    <w:rsid w:val="004E7134"/>
    <w:rsid w:val="004F424B"/>
    <w:rsid w:val="004F5448"/>
    <w:rsid w:val="004F6EDB"/>
    <w:rsid w:val="005013D5"/>
    <w:rsid w:val="00501A0F"/>
    <w:rsid w:val="00502F91"/>
    <w:rsid w:val="00504118"/>
    <w:rsid w:val="005049EC"/>
    <w:rsid w:val="0050522F"/>
    <w:rsid w:val="005061BC"/>
    <w:rsid w:val="005063AC"/>
    <w:rsid w:val="00507321"/>
    <w:rsid w:val="005101FB"/>
    <w:rsid w:val="00510280"/>
    <w:rsid w:val="00510742"/>
    <w:rsid w:val="00510CE7"/>
    <w:rsid w:val="00511301"/>
    <w:rsid w:val="0051163C"/>
    <w:rsid w:val="005123E5"/>
    <w:rsid w:val="00514FAE"/>
    <w:rsid w:val="0051516F"/>
    <w:rsid w:val="00517625"/>
    <w:rsid w:val="00521A59"/>
    <w:rsid w:val="0052244A"/>
    <w:rsid w:val="00523ABB"/>
    <w:rsid w:val="00527157"/>
    <w:rsid w:val="00533644"/>
    <w:rsid w:val="00534039"/>
    <w:rsid w:val="00540AA0"/>
    <w:rsid w:val="005415E8"/>
    <w:rsid w:val="0054184C"/>
    <w:rsid w:val="0054195B"/>
    <w:rsid w:val="00546073"/>
    <w:rsid w:val="00547140"/>
    <w:rsid w:val="00547B39"/>
    <w:rsid w:val="00547DC1"/>
    <w:rsid w:val="00547DD4"/>
    <w:rsid w:val="00550A53"/>
    <w:rsid w:val="00552B28"/>
    <w:rsid w:val="00554A53"/>
    <w:rsid w:val="00556732"/>
    <w:rsid w:val="00556CFA"/>
    <w:rsid w:val="00556E50"/>
    <w:rsid w:val="00556E83"/>
    <w:rsid w:val="005576D9"/>
    <w:rsid w:val="00560E2E"/>
    <w:rsid w:val="00561F04"/>
    <w:rsid w:val="00562070"/>
    <w:rsid w:val="00563638"/>
    <w:rsid w:val="00564B81"/>
    <w:rsid w:val="00565BD0"/>
    <w:rsid w:val="00565E4A"/>
    <w:rsid w:val="00570BAA"/>
    <w:rsid w:val="00573423"/>
    <w:rsid w:val="00575094"/>
    <w:rsid w:val="005754B9"/>
    <w:rsid w:val="005768D1"/>
    <w:rsid w:val="00577668"/>
    <w:rsid w:val="00577DE7"/>
    <w:rsid w:val="00580848"/>
    <w:rsid w:val="00581AF8"/>
    <w:rsid w:val="00583C1D"/>
    <w:rsid w:val="005851F8"/>
    <w:rsid w:val="00586949"/>
    <w:rsid w:val="005917C1"/>
    <w:rsid w:val="00591B49"/>
    <w:rsid w:val="005935F4"/>
    <w:rsid w:val="005948D9"/>
    <w:rsid w:val="00594A50"/>
    <w:rsid w:val="0059569A"/>
    <w:rsid w:val="005958A2"/>
    <w:rsid w:val="00595F89"/>
    <w:rsid w:val="005A0CF3"/>
    <w:rsid w:val="005A1A60"/>
    <w:rsid w:val="005A2858"/>
    <w:rsid w:val="005A2997"/>
    <w:rsid w:val="005A2E92"/>
    <w:rsid w:val="005A3717"/>
    <w:rsid w:val="005A45CA"/>
    <w:rsid w:val="005A56E9"/>
    <w:rsid w:val="005A64E0"/>
    <w:rsid w:val="005A6520"/>
    <w:rsid w:val="005A6696"/>
    <w:rsid w:val="005A7568"/>
    <w:rsid w:val="005B01F8"/>
    <w:rsid w:val="005B11C7"/>
    <w:rsid w:val="005B28F6"/>
    <w:rsid w:val="005B4FEF"/>
    <w:rsid w:val="005B52EB"/>
    <w:rsid w:val="005B776D"/>
    <w:rsid w:val="005C1DF0"/>
    <w:rsid w:val="005C1E33"/>
    <w:rsid w:val="005C1F39"/>
    <w:rsid w:val="005D17CF"/>
    <w:rsid w:val="005D26BF"/>
    <w:rsid w:val="005D4030"/>
    <w:rsid w:val="005D42E5"/>
    <w:rsid w:val="005D5232"/>
    <w:rsid w:val="005D5585"/>
    <w:rsid w:val="005D7384"/>
    <w:rsid w:val="005D7DAD"/>
    <w:rsid w:val="005E12A1"/>
    <w:rsid w:val="005E1CBC"/>
    <w:rsid w:val="005E310E"/>
    <w:rsid w:val="005E5F92"/>
    <w:rsid w:val="005E699E"/>
    <w:rsid w:val="005E7B1D"/>
    <w:rsid w:val="005F253A"/>
    <w:rsid w:val="005F2A32"/>
    <w:rsid w:val="005F3B8A"/>
    <w:rsid w:val="005F42D3"/>
    <w:rsid w:val="005F5560"/>
    <w:rsid w:val="005F5FDC"/>
    <w:rsid w:val="005F75AF"/>
    <w:rsid w:val="00602386"/>
    <w:rsid w:val="006026A9"/>
    <w:rsid w:val="00604DA3"/>
    <w:rsid w:val="00606DC2"/>
    <w:rsid w:val="00607729"/>
    <w:rsid w:val="00607D54"/>
    <w:rsid w:val="00611753"/>
    <w:rsid w:val="00613881"/>
    <w:rsid w:val="00613AF6"/>
    <w:rsid w:val="00613E6E"/>
    <w:rsid w:val="006141CF"/>
    <w:rsid w:val="00614236"/>
    <w:rsid w:val="00615826"/>
    <w:rsid w:val="00617361"/>
    <w:rsid w:val="0061742E"/>
    <w:rsid w:val="006222A7"/>
    <w:rsid w:val="00624712"/>
    <w:rsid w:val="00626F52"/>
    <w:rsid w:val="0062778C"/>
    <w:rsid w:val="006278E0"/>
    <w:rsid w:val="00630761"/>
    <w:rsid w:val="0063076A"/>
    <w:rsid w:val="00630BA9"/>
    <w:rsid w:val="00631C08"/>
    <w:rsid w:val="00632988"/>
    <w:rsid w:val="00635F88"/>
    <w:rsid w:val="006360D6"/>
    <w:rsid w:val="0063773F"/>
    <w:rsid w:val="006377C0"/>
    <w:rsid w:val="00637DB1"/>
    <w:rsid w:val="00640BB4"/>
    <w:rsid w:val="00641EC7"/>
    <w:rsid w:val="0064536E"/>
    <w:rsid w:val="00645957"/>
    <w:rsid w:val="0064764A"/>
    <w:rsid w:val="00647657"/>
    <w:rsid w:val="00653542"/>
    <w:rsid w:val="00653DCC"/>
    <w:rsid w:val="00654030"/>
    <w:rsid w:val="00654309"/>
    <w:rsid w:val="00654849"/>
    <w:rsid w:val="00655A4D"/>
    <w:rsid w:val="006566B0"/>
    <w:rsid w:val="006567F4"/>
    <w:rsid w:val="00656B50"/>
    <w:rsid w:val="00657EA6"/>
    <w:rsid w:val="0066085B"/>
    <w:rsid w:val="00661ECE"/>
    <w:rsid w:val="0066240F"/>
    <w:rsid w:val="006625ED"/>
    <w:rsid w:val="006639E5"/>
    <w:rsid w:val="006643CF"/>
    <w:rsid w:val="0066675D"/>
    <w:rsid w:val="006700F2"/>
    <w:rsid w:val="00670D9E"/>
    <w:rsid w:val="006713F5"/>
    <w:rsid w:val="00672C6F"/>
    <w:rsid w:val="0067458B"/>
    <w:rsid w:val="0068019C"/>
    <w:rsid w:val="00690BA1"/>
    <w:rsid w:val="00691D6E"/>
    <w:rsid w:val="00693ECE"/>
    <w:rsid w:val="006955B7"/>
    <w:rsid w:val="00696AFD"/>
    <w:rsid w:val="00696EF8"/>
    <w:rsid w:val="006970C1"/>
    <w:rsid w:val="006A0715"/>
    <w:rsid w:val="006A408F"/>
    <w:rsid w:val="006A5964"/>
    <w:rsid w:val="006B286B"/>
    <w:rsid w:val="006B3636"/>
    <w:rsid w:val="006B5730"/>
    <w:rsid w:val="006B5809"/>
    <w:rsid w:val="006C04C4"/>
    <w:rsid w:val="006C10B4"/>
    <w:rsid w:val="006C1D26"/>
    <w:rsid w:val="006C2110"/>
    <w:rsid w:val="006C2746"/>
    <w:rsid w:val="006C2ACB"/>
    <w:rsid w:val="006C321F"/>
    <w:rsid w:val="006C3457"/>
    <w:rsid w:val="006C50A1"/>
    <w:rsid w:val="006C5F08"/>
    <w:rsid w:val="006C60A7"/>
    <w:rsid w:val="006D0357"/>
    <w:rsid w:val="006D0B9A"/>
    <w:rsid w:val="006D0F9E"/>
    <w:rsid w:val="006D1049"/>
    <w:rsid w:val="006D15BD"/>
    <w:rsid w:val="006D244E"/>
    <w:rsid w:val="006D25D4"/>
    <w:rsid w:val="006D38A7"/>
    <w:rsid w:val="006D3B51"/>
    <w:rsid w:val="006D6E72"/>
    <w:rsid w:val="006D71F2"/>
    <w:rsid w:val="006D7798"/>
    <w:rsid w:val="006D780F"/>
    <w:rsid w:val="006E3B89"/>
    <w:rsid w:val="006E48F4"/>
    <w:rsid w:val="006E5BDE"/>
    <w:rsid w:val="006E611B"/>
    <w:rsid w:val="006E67CD"/>
    <w:rsid w:val="006E7147"/>
    <w:rsid w:val="006E787F"/>
    <w:rsid w:val="006F12A7"/>
    <w:rsid w:val="006F35F8"/>
    <w:rsid w:val="006F557A"/>
    <w:rsid w:val="006F610D"/>
    <w:rsid w:val="006F6213"/>
    <w:rsid w:val="006F77FE"/>
    <w:rsid w:val="00701163"/>
    <w:rsid w:val="00702284"/>
    <w:rsid w:val="007024A9"/>
    <w:rsid w:val="00702F8A"/>
    <w:rsid w:val="007042B9"/>
    <w:rsid w:val="00705960"/>
    <w:rsid w:val="00706569"/>
    <w:rsid w:val="00706A78"/>
    <w:rsid w:val="0070712B"/>
    <w:rsid w:val="00710D81"/>
    <w:rsid w:val="00710EB1"/>
    <w:rsid w:val="00711FCF"/>
    <w:rsid w:val="00712503"/>
    <w:rsid w:val="00712C23"/>
    <w:rsid w:val="00712E8D"/>
    <w:rsid w:val="00713620"/>
    <w:rsid w:val="00714E26"/>
    <w:rsid w:val="00716C87"/>
    <w:rsid w:val="0072057A"/>
    <w:rsid w:val="00720C5F"/>
    <w:rsid w:val="00721DD4"/>
    <w:rsid w:val="007232C2"/>
    <w:rsid w:val="007255D8"/>
    <w:rsid w:val="00725DAD"/>
    <w:rsid w:val="0072680F"/>
    <w:rsid w:val="00730326"/>
    <w:rsid w:val="00732CF2"/>
    <w:rsid w:val="00734A53"/>
    <w:rsid w:val="00735266"/>
    <w:rsid w:val="00735D4F"/>
    <w:rsid w:val="00736057"/>
    <w:rsid w:val="0073667B"/>
    <w:rsid w:val="007376AD"/>
    <w:rsid w:val="00737865"/>
    <w:rsid w:val="00740B0E"/>
    <w:rsid w:val="00740CAD"/>
    <w:rsid w:val="00741EB2"/>
    <w:rsid w:val="00741FCE"/>
    <w:rsid w:val="0074204B"/>
    <w:rsid w:val="00742281"/>
    <w:rsid w:val="00746235"/>
    <w:rsid w:val="00746DA3"/>
    <w:rsid w:val="0075200F"/>
    <w:rsid w:val="00754334"/>
    <w:rsid w:val="00757764"/>
    <w:rsid w:val="00757B67"/>
    <w:rsid w:val="00761455"/>
    <w:rsid w:val="00763691"/>
    <w:rsid w:val="007662AF"/>
    <w:rsid w:val="00767425"/>
    <w:rsid w:val="00767B5C"/>
    <w:rsid w:val="007705F9"/>
    <w:rsid w:val="0077067C"/>
    <w:rsid w:val="007706E4"/>
    <w:rsid w:val="00773AEE"/>
    <w:rsid w:val="00775611"/>
    <w:rsid w:val="007804EE"/>
    <w:rsid w:val="00783687"/>
    <w:rsid w:val="007849D8"/>
    <w:rsid w:val="007861F4"/>
    <w:rsid w:val="0078679F"/>
    <w:rsid w:val="00786BB2"/>
    <w:rsid w:val="00790FD4"/>
    <w:rsid w:val="0079147B"/>
    <w:rsid w:val="00791962"/>
    <w:rsid w:val="00791B59"/>
    <w:rsid w:val="00792134"/>
    <w:rsid w:val="0079469C"/>
    <w:rsid w:val="007959C3"/>
    <w:rsid w:val="007962BC"/>
    <w:rsid w:val="007A0613"/>
    <w:rsid w:val="007A1706"/>
    <w:rsid w:val="007A27FC"/>
    <w:rsid w:val="007A3E96"/>
    <w:rsid w:val="007A3FDE"/>
    <w:rsid w:val="007A4747"/>
    <w:rsid w:val="007A4922"/>
    <w:rsid w:val="007A6B99"/>
    <w:rsid w:val="007A748D"/>
    <w:rsid w:val="007B1620"/>
    <w:rsid w:val="007B19AD"/>
    <w:rsid w:val="007B1E24"/>
    <w:rsid w:val="007B2460"/>
    <w:rsid w:val="007B2569"/>
    <w:rsid w:val="007B3125"/>
    <w:rsid w:val="007B3852"/>
    <w:rsid w:val="007B5CB1"/>
    <w:rsid w:val="007B7FF5"/>
    <w:rsid w:val="007C024E"/>
    <w:rsid w:val="007C3120"/>
    <w:rsid w:val="007C4C80"/>
    <w:rsid w:val="007C6738"/>
    <w:rsid w:val="007C6ABE"/>
    <w:rsid w:val="007D0C1A"/>
    <w:rsid w:val="007D1010"/>
    <w:rsid w:val="007D1DF1"/>
    <w:rsid w:val="007D497E"/>
    <w:rsid w:val="007D6F5A"/>
    <w:rsid w:val="007E02B2"/>
    <w:rsid w:val="007E0497"/>
    <w:rsid w:val="007E3124"/>
    <w:rsid w:val="007E4672"/>
    <w:rsid w:val="007E63EF"/>
    <w:rsid w:val="007E719B"/>
    <w:rsid w:val="007E763D"/>
    <w:rsid w:val="007F1B3E"/>
    <w:rsid w:val="007F3090"/>
    <w:rsid w:val="007F3DB5"/>
    <w:rsid w:val="007F62B0"/>
    <w:rsid w:val="007F6886"/>
    <w:rsid w:val="007F6A4E"/>
    <w:rsid w:val="007F6E9D"/>
    <w:rsid w:val="008011A6"/>
    <w:rsid w:val="00801C39"/>
    <w:rsid w:val="0080291E"/>
    <w:rsid w:val="00803C70"/>
    <w:rsid w:val="00804EDE"/>
    <w:rsid w:val="00807E5B"/>
    <w:rsid w:val="00810B5C"/>
    <w:rsid w:val="00815EBB"/>
    <w:rsid w:val="00816F26"/>
    <w:rsid w:val="00816FBE"/>
    <w:rsid w:val="00821651"/>
    <w:rsid w:val="0082190D"/>
    <w:rsid w:val="008220A9"/>
    <w:rsid w:val="00825161"/>
    <w:rsid w:val="0082709C"/>
    <w:rsid w:val="00827B96"/>
    <w:rsid w:val="008318C3"/>
    <w:rsid w:val="00832993"/>
    <w:rsid w:val="00832C27"/>
    <w:rsid w:val="00833668"/>
    <w:rsid w:val="008338AC"/>
    <w:rsid w:val="0083445B"/>
    <w:rsid w:val="00834866"/>
    <w:rsid w:val="008349C7"/>
    <w:rsid w:val="0083660C"/>
    <w:rsid w:val="00842966"/>
    <w:rsid w:val="008430CC"/>
    <w:rsid w:val="00844E60"/>
    <w:rsid w:val="00845626"/>
    <w:rsid w:val="00845924"/>
    <w:rsid w:val="00846801"/>
    <w:rsid w:val="008518BC"/>
    <w:rsid w:val="008522DB"/>
    <w:rsid w:val="008523A5"/>
    <w:rsid w:val="00852602"/>
    <w:rsid w:val="00854B53"/>
    <w:rsid w:val="00855C9F"/>
    <w:rsid w:val="0086003E"/>
    <w:rsid w:val="00862BAC"/>
    <w:rsid w:val="00865711"/>
    <w:rsid w:val="00866293"/>
    <w:rsid w:val="0086669D"/>
    <w:rsid w:val="00867398"/>
    <w:rsid w:val="00867AA3"/>
    <w:rsid w:val="0087684D"/>
    <w:rsid w:val="008775F0"/>
    <w:rsid w:val="00881CB8"/>
    <w:rsid w:val="00882494"/>
    <w:rsid w:val="0088289A"/>
    <w:rsid w:val="00883A03"/>
    <w:rsid w:val="0088440F"/>
    <w:rsid w:val="00884FEB"/>
    <w:rsid w:val="0089316C"/>
    <w:rsid w:val="00894697"/>
    <w:rsid w:val="008950EE"/>
    <w:rsid w:val="008953ED"/>
    <w:rsid w:val="008A016F"/>
    <w:rsid w:val="008A2717"/>
    <w:rsid w:val="008A34AF"/>
    <w:rsid w:val="008A401C"/>
    <w:rsid w:val="008A45E1"/>
    <w:rsid w:val="008A595B"/>
    <w:rsid w:val="008A595D"/>
    <w:rsid w:val="008A6321"/>
    <w:rsid w:val="008B02D2"/>
    <w:rsid w:val="008B0850"/>
    <w:rsid w:val="008B10EF"/>
    <w:rsid w:val="008B302B"/>
    <w:rsid w:val="008B3BB7"/>
    <w:rsid w:val="008B3EEB"/>
    <w:rsid w:val="008B42A0"/>
    <w:rsid w:val="008B6547"/>
    <w:rsid w:val="008C0676"/>
    <w:rsid w:val="008C0BD2"/>
    <w:rsid w:val="008C13CD"/>
    <w:rsid w:val="008C3110"/>
    <w:rsid w:val="008C6137"/>
    <w:rsid w:val="008C61DA"/>
    <w:rsid w:val="008D207B"/>
    <w:rsid w:val="008D2E0B"/>
    <w:rsid w:val="008D3D17"/>
    <w:rsid w:val="008D47C6"/>
    <w:rsid w:val="008D4C8F"/>
    <w:rsid w:val="008D68C2"/>
    <w:rsid w:val="008D6FEA"/>
    <w:rsid w:val="008D7358"/>
    <w:rsid w:val="008E0058"/>
    <w:rsid w:val="008E1544"/>
    <w:rsid w:val="008E3152"/>
    <w:rsid w:val="008E3AF9"/>
    <w:rsid w:val="008E3F72"/>
    <w:rsid w:val="008E7BEF"/>
    <w:rsid w:val="008F2E61"/>
    <w:rsid w:val="008F60E3"/>
    <w:rsid w:val="008F7645"/>
    <w:rsid w:val="0090268C"/>
    <w:rsid w:val="00904CB0"/>
    <w:rsid w:val="009053BE"/>
    <w:rsid w:val="00910610"/>
    <w:rsid w:val="00910EAE"/>
    <w:rsid w:val="00910ECB"/>
    <w:rsid w:val="009110C0"/>
    <w:rsid w:val="009122A4"/>
    <w:rsid w:val="00913F66"/>
    <w:rsid w:val="009141C6"/>
    <w:rsid w:val="00920853"/>
    <w:rsid w:val="009208AA"/>
    <w:rsid w:val="00920DB3"/>
    <w:rsid w:val="009212F1"/>
    <w:rsid w:val="00923A1D"/>
    <w:rsid w:val="00927862"/>
    <w:rsid w:val="00930305"/>
    <w:rsid w:val="009313A0"/>
    <w:rsid w:val="00932B78"/>
    <w:rsid w:val="00933EC6"/>
    <w:rsid w:val="0093412D"/>
    <w:rsid w:val="00934243"/>
    <w:rsid w:val="009345FE"/>
    <w:rsid w:val="00934940"/>
    <w:rsid w:val="00935EA3"/>
    <w:rsid w:val="00936B53"/>
    <w:rsid w:val="009421BF"/>
    <w:rsid w:val="00944D6C"/>
    <w:rsid w:val="00945DDC"/>
    <w:rsid w:val="00947315"/>
    <w:rsid w:val="0094747A"/>
    <w:rsid w:val="00951983"/>
    <w:rsid w:val="00951C81"/>
    <w:rsid w:val="0095258F"/>
    <w:rsid w:val="00952C93"/>
    <w:rsid w:val="00952FFC"/>
    <w:rsid w:val="00954B0F"/>
    <w:rsid w:val="009553CC"/>
    <w:rsid w:val="00955B7E"/>
    <w:rsid w:val="009563AD"/>
    <w:rsid w:val="0095743C"/>
    <w:rsid w:val="00957498"/>
    <w:rsid w:val="0096190F"/>
    <w:rsid w:val="0096193F"/>
    <w:rsid w:val="0096201E"/>
    <w:rsid w:val="0096253D"/>
    <w:rsid w:val="00962E3D"/>
    <w:rsid w:val="009654BA"/>
    <w:rsid w:val="0096627A"/>
    <w:rsid w:val="009673A0"/>
    <w:rsid w:val="009704E0"/>
    <w:rsid w:val="00973D45"/>
    <w:rsid w:val="009742CD"/>
    <w:rsid w:val="00975E18"/>
    <w:rsid w:val="009767DF"/>
    <w:rsid w:val="00981B1A"/>
    <w:rsid w:val="00983137"/>
    <w:rsid w:val="00983D65"/>
    <w:rsid w:val="009842C2"/>
    <w:rsid w:val="00984809"/>
    <w:rsid w:val="00984D7A"/>
    <w:rsid w:val="0098620C"/>
    <w:rsid w:val="00987B64"/>
    <w:rsid w:val="00990895"/>
    <w:rsid w:val="00990D11"/>
    <w:rsid w:val="00992C1E"/>
    <w:rsid w:val="00993E30"/>
    <w:rsid w:val="0099403C"/>
    <w:rsid w:val="00996725"/>
    <w:rsid w:val="00996DB4"/>
    <w:rsid w:val="009A54A2"/>
    <w:rsid w:val="009A57DB"/>
    <w:rsid w:val="009A5AAD"/>
    <w:rsid w:val="009A65CE"/>
    <w:rsid w:val="009A7383"/>
    <w:rsid w:val="009B0494"/>
    <w:rsid w:val="009B12FD"/>
    <w:rsid w:val="009B4A12"/>
    <w:rsid w:val="009B4A21"/>
    <w:rsid w:val="009B6318"/>
    <w:rsid w:val="009B6B29"/>
    <w:rsid w:val="009B6B78"/>
    <w:rsid w:val="009B7F8D"/>
    <w:rsid w:val="009C1327"/>
    <w:rsid w:val="009C4BFD"/>
    <w:rsid w:val="009C6B64"/>
    <w:rsid w:val="009D176D"/>
    <w:rsid w:val="009D238F"/>
    <w:rsid w:val="009D324D"/>
    <w:rsid w:val="009D35F9"/>
    <w:rsid w:val="009D3ECC"/>
    <w:rsid w:val="009D44C1"/>
    <w:rsid w:val="009D4806"/>
    <w:rsid w:val="009D4B23"/>
    <w:rsid w:val="009D5285"/>
    <w:rsid w:val="009D66FF"/>
    <w:rsid w:val="009D7B0F"/>
    <w:rsid w:val="009E018E"/>
    <w:rsid w:val="009E02F9"/>
    <w:rsid w:val="009E19A3"/>
    <w:rsid w:val="009E1F3F"/>
    <w:rsid w:val="009E3727"/>
    <w:rsid w:val="009E66BF"/>
    <w:rsid w:val="009F1848"/>
    <w:rsid w:val="009F24D3"/>
    <w:rsid w:val="009F5160"/>
    <w:rsid w:val="009F5275"/>
    <w:rsid w:val="009F5F6E"/>
    <w:rsid w:val="00A00543"/>
    <w:rsid w:val="00A00559"/>
    <w:rsid w:val="00A0202E"/>
    <w:rsid w:val="00A03A90"/>
    <w:rsid w:val="00A03A9A"/>
    <w:rsid w:val="00A067D9"/>
    <w:rsid w:val="00A06845"/>
    <w:rsid w:val="00A06C36"/>
    <w:rsid w:val="00A10E5E"/>
    <w:rsid w:val="00A11669"/>
    <w:rsid w:val="00A126AB"/>
    <w:rsid w:val="00A21749"/>
    <w:rsid w:val="00A22650"/>
    <w:rsid w:val="00A22E28"/>
    <w:rsid w:val="00A24B38"/>
    <w:rsid w:val="00A2510B"/>
    <w:rsid w:val="00A258B4"/>
    <w:rsid w:val="00A26237"/>
    <w:rsid w:val="00A27298"/>
    <w:rsid w:val="00A3151F"/>
    <w:rsid w:val="00A325A1"/>
    <w:rsid w:val="00A33866"/>
    <w:rsid w:val="00A33D01"/>
    <w:rsid w:val="00A3411C"/>
    <w:rsid w:val="00A343A7"/>
    <w:rsid w:val="00A34509"/>
    <w:rsid w:val="00A34844"/>
    <w:rsid w:val="00A400A7"/>
    <w:rsid w:val="00A4196A"/>
    <w:rsid w:val="00A4240A"/>
    <w:rsid w:val="00A424FD"/>
    <w:rsid w:val="00A42635"/>
    <w:rsid w:val="00A447A3"/>
    <w:rsid w:val="00A456C5"/>
    <w:rsid w:val="00A47A01"/>
    <w:rsid w:val="00A51C02"/>
    <w:rsid w:val="00A533B9"/>
    <w:rsid w:val="00A54A47"/>
    <w:rsid w:val="00A55921"/>
    <w:rsid w:val="00A57340"/>
    <w:rsid w:val="00A574C1"/>
    <w:rsid w:val="00A627F1"/>
    <w:rsid w:val="00A66B08"/>
    <w:rsid w:val="00A74178"/>
    <w:rsid w:val="00A747C1"/>
    <w:rsid w:val="00A74A05"/>
    <w:rsid w:val="00A74A9F"/>
    <w:rsid w:val="00A75046"/>
    <w:rsid w:val="00A7518A"/>
    <w:rsid w:val="00A76D96"/>
    <w:rsid w:val="00A77391"/>
    <w:rsid w:val="00A77B52"/>
    <w:rsid w:val="00A8150F"/>
    <w:rsid w:val="00A81881"/>
    <w:rsid w:val="00A81BD8"/>
    <w:rsid w:val="00A822B3"/>
    <w:rsid w:val="00A836EB"/>
    <w:rsid w:val="00A85647"/>
    <w:rsid w:val="00A85916"/>
    <w:rsid w:val="00A85C60"/>
    <w:rsid w:val="00A87AE7"/>
    <w:rsid w:val="00A905D3"/>
    <w:rsid w:val="00A91066"/>
    <w:rsid w:val="00A91C74"/>
    <w:rsid w:val="00A91D52"/>
    <w:rsid w:val="00A92718"/>
    <w:rsid w:val="00A9338D"/>
    <w:rsid w:val="00A93F9E"/>
    <w:rsid w:val="00A94DF8"/>
    <w:rsid w:val="00A96407"/>
    <w:rsid w:val="00A97B39"/>
    <w:rsid w:val="00AA03AF"/>
    <w:rsid w:val="00AA097B"/>
    <w:rsid w:val="00AA0B46"/>
    <w:rsid w:val="00AA1964"/>
    <w:rsid w:val="00AA2BF9"/>
    <w:rsid w:val="00AA3D68"/>
    <w:rsid w:val="00AA5E85"/>
    <w:rsid w:val="00AA6415"/>
    <w:rsid w:val="00AB1197"/>
    <w:rsid w:val="00AB2B3C"/>
    <w:rsid w:val="00AB628C"/>
    <w:rsid w:val="00AC2CBA"/>
    <w:rsid w:val="00AC3D7D"/>
    <w:rsid w:val="00AC55A5"/>
    <w:rsid w:val="00AC580C"/>
    <w:rsid w:val="00AC78C4"/>
    <w:rsid w:val="00AD4406"/>
    <w:rsid w:val="00AD630D"/>
    <w:rsid w:val="00AE3337"/>
    <w:rsid w:val="00AE37DD"/>
    <w:rsid w:val="00AE4281"/>
    <w:rsid w:val="00AE6A57"/>
    <w:rsid w:val="00AE7D8D"/>
    <w:rsid w:val="00AF086C"/>
    <w:rsid w:val="00AF0DE0"/>
    <w:rsid w:val="00AF1FC0"/>
    <w:rsid w:val="00AF2C76"/>
    <w:rsid w:val="00AF47D7"/>
    <w:rsid w:val="00AF48E4"/>
    <w:rsid w:val="00AF4AA2"/>
    <w:rsid w:val="00AF6511"/>
    <w:rsid w:val="00AF7581"/>
    <w:rsid w:val="00B02B9F"/>
    <w:rsid w:val="00B040AF"/>
    <w:rsid w:val="00B04BA7"/>
    <w:rsid w:val="00B0574F"/>
    <w:rsid w:val="00B07D01"/>
    <w:rsid w:val="00B1087F"/>
    <w:rsid w:val="00B11029"/>
    <w:rsid w:val="00B11B6D"/>
    <w:rsid w:val="00B12D80"/>
    <w:rsid w:val="00B147E0"/>
    <w:rsid w:val="00B16F54"/>
    <w:rsid w:val="00B20B58"/>
    <w:rsid w:val="00B21469"/>
    <w:rsid w:val="00B2345B"/>
    <w:rsid w:val="00B235E4"/>
    <w:rsid w:val="00B27188"/>
    <w:rsid w:val="00B27D87"/>
    <w:rsid w:val="00B27FCD"/>
    <w:rsid w:val="00B31354"/>
    <w:rsid w:val="00B32D60"/>
    <w:rsid w:val="00B333E4"/>
    <w:rsid w:val="00B35FCB"/>
    <w:rsid w:val="00B36BF2"/>
    <w:rsid w:val="00B36E18"/>
    <w:rsid w:val="00B4079B"/>
    <w:rsid w:val="00B43B75"/>
    <w:rsid w:val="00B5257E"/>
    <w:rsid w:val="00B52F98"/>
    <w:rsid w:val="00B53209"/>
    <w:rsid w:val="00B5389A"/>
    <w:rsid w:val="00B53BB4"/>
    <w:rsid w:val="00B54ADA"/>
    <w:rsid w:val="00B54E89"/>
    <w:rsid w:val="00B54FCC"/>
    <w:rsid w:val="00B559D9"/>
    <w:rsid w:val="00B61D0A"/>
    <w:rsid w:val="00B6297A"/>
    <w:rsid w:val="00B62B28"/>
    <w:rsid w:val="00B62CAA"/>
    <w:rsid w:val="00B63CE7"/>
    <w:rsid w:val="00B65D25"/>
    <w:rsid w:val="00B70030"/>
    <w:rsid w:val="00B70353"/>
    <w:rsid w:val="00B713E2"/>
    <w:rsid w:val="00B71DB1"/>
    <w:rsid w:val="00B726E7"/>
    <w:rsid w:val="00B73479"/>
    <w:rsid w:val="00B755C1"/>
    <w:rsid w:val="00B76F85"/>
    <w:rsid w:val="00B806BD"/>
    <w:rsid w:val="00B8206C"/>
    <w:rsid w:val="00B835F8"/>
    <w:rsid w:val="00B84F61"/>
    <w:rsid w:val="00B85960"/>
    <w:rsid w:val="00B86AEE"/>
    <w:rsid w:val="00B874F8"/>
    <w:rsid w:val="00B9018D"/>
    <w:rsid w:val="00B90711"/>
    <w:rsid w:val="00B919A2"/>
    <w:rsid w:val="00B92F3E"/>
    <w:rsid w:val="00B936C4"/>
    <w:rsid w:val="00B93BEF"/>
    <w:rsid w:val="00B93F92"/>
    <w:rsid w:val="00BA0415"/>
    <w:rsid w:val="00BA05AE"/>
    <w:rsid w:val="00BA0825"/>
    <w:rsid w:val="00BA0E73"/>
    <w:rsid w:val="00BA16C8"/>
    <w:rsid w:val="00BA29B6"/>
    <w:rsid w:val="00BA350D"/>
    <w:rsid w:val="00BA38D3"/>
    <w:rsid w:val="00BA56F0"/>
    <w:rsid w:val="00BA601F"/>
    <w:rsid w:val="00BA67B2"/>
    <w:rsid w:val="00BA69D5"/>
    <w:rsid w:val="00BB0D15"/>
    <w:rsid w:val="00BB0F08"/>
    <w:rsid w:val="00BB108C"/>
    <w:rsid w:val="00BB1619"/>
    <w:rsid w:val="00BB27D4"/>
    <w:rsid w:val="00BB415C"/>
    <w:rsid w:val="00BB7B90"/>
    <w:rsid w:val="00BC0DBE"/>
    <w:rsid w:val="00BC2A4C"/>
    <w:rsid w:val="00BC498C"/>
    <w:rsid w:val="00BC49EA"/>
    <w:rsid w:val="00BC4E9F"/>
    <w:rsid w:val="00BC6E56"/>
    <w:rsid w:val="00BC72B4"/>
    <w:rsid w:val="00BD0ABE"/>
    <w:rsid w:val="00BD319B"/>
    <w:rsid w:val="00BD3735"/>
    <w:rsid w:val="00BD3F14"/>
    <w:rsid w:val="00BE0A77"/>
    <w:rsid w:val="00BE1D8D"/>
    <w:rsid w:val="00BE49F6"/>
    <w:rsid w:val="00BE673C"/>
    <w:rsid w:val="00BE7B45"/>
    <w:rsid w:val="00BF0936"/>
    <w:rsid w:val="00BF1BE5"/>
    <w:rsid w:val="00BF2CE9"/>
    <w:rsid w:val="00BF3E66"/>
    <w:rsid w:val="00BF4179"/>
    <w:rsid w:val="00BF4C42"/>
    <w:rsid w:val="00BF4D34"/>
    <w:rsid w:val="00BF4FAA"/>
    <w:rsid w:val="00BF7113"/>
    <w:rsid w:val="00BF735F"/>
    <w:rsid w:val="00BF7C9E"/>
    <w:rsid w:val="00C01547"/>
    <w:rsid w:val="00C02C1C"/>
    <w:rsid w:val="00C02F7B"/>
    <w:rsid w:val="00C058FB"/>
    <w:rsid w:val="00C06977"/>
    <w:rsid w:val="00C1161D"/>
    <w:rsid w:val="00C12149"/>
    <w:rsid w:val="00C1457A"/>
    <w:rsid w:val="00C14725"/>
    <w:rsid w:val="00C160B4"/>
    <w:rsid w:val="00C16FD2"/>
    <w:rsid w:val="00C17733"/>
    <w:rsid w:val="00C2282E"/>
    <w:rsid w:val="00C228A2"/>
    <w:rsid w:val="00C22C9D"/>
    <w:rsid w:val="00C25EBC"/>
    <w:rsid w:val="00C26305"/>
    <w:rsid w:val="00C27FFE"/>
    <w:rsid w:val="00C321E3"/>
    <w:rsid w:val="00C338C8"/>
    <w:rsid w:val="00C33B3F"/>
    <w:rsid w:val="00C33B9E"/>
    <w:rsid w:val="00C35906"/>
    <w:rsid w:val="00C35A37"/>
    <w:rsid w:val="00C35C5A"/>
    <w:rsid w:val="00C36000"/>
    <w:rsid w:val="00C366E2"/>
    <w:rsid w:val="00C375DD"/>
    <w:rsid w:val="00C42E09"/>
    <w:rsid w:val="00C43DEF"/>
    <w:rsid w:val="00C4411D"/>
    <w:rsid w:val="00C449BC"/>
    <w:rsid w:val="00C45C61"/>
    <w:rsid w:val="00C460EB"/>
    <w:rsid w:val="00C5334F"/>
    <w:rsid w:val="00C537A0"/>
    <w:rsid w:val="00C54668"/>
    <w:rsid w:val="00C553B6"/>
    <w:rsid w:val="00C57CF1"/>
    <w:rsid w:val="00C60DA6"/>
    <w:rsid w:val="00C6252B"/>
    <w:rsid w:val="00C66145"/>
    <w:rsid w:val="00C664AD"/>
    <w:rsid w:val="00C67B1C"/>
    <w:rsid w:val="00C67E84"/>
    <w:rsid w:val="00C7038C"/>
    <w:rsid w:val="00C71005"/>
    <w:rsid w:val="00C7216D"/>
    <w:rsid w:val="00C72A08"/>
    <w:rsid w:val="00C72A24"/>
    <w:rsid w:val="00C73641"/>
    <w:rsid w:val="00C73FF5"/>
    <w:rsid w:val="00C75A4A"/>
    <w:rsid w:val="00C761F3"/>
    <w:rsid w:val="00C764AF"/>
    <w:rsid w:val="00C82283"/>
    <w:rsid w:val="00C830E8"/>
    <w:rsid w:val="00C846B3"/>
    <w:rsid w:val="00C84DFD"/>
    <w:rsid w:val="00C855FE"/>
    <w:rsid w:val="00C85F5C"/>
    <w:rsid w:val="00C86598"/>
    <w:rsid w:val="00C90009"/>
    <w:rsid w:val="00C905E8"/>
    <w:rsid w:val="00C90B35"/>
    <w:rsid w:val="00C9198A"/>
    <w:rsid w:val="00C92129"/>
    <w:rsid w:val="00C929B1"/>
    <w:rsid w:val="00C9318D"/>
    <w:rsid w:val="00C97EE1"/>
    <w:rsid w:val="00CA27C9"/>
    <w:rsid w:val="00CA5183"/>
    <w:rsid w:val="00CA527E"/>
    <w:rsid w:val="00CA5537"/>
    <w:rsid w:val="00CA5BE7"/>
    <w:rsid w:val="00CB1234"/>
    <w:rsid w:val="00CB21E4"/>
    <w:rsid w:val="00CB22C8"/>
    <w:rsid w:val="00CB27FA"/>
    <w:rsid w:val="00CB4CA4"/>
    <w:rsid w:val="00CB580E"/>
    <w:rsid w:val="00CB5FA5"/>
    <w:rsid w:val="00CB6DCB"/>
    <w:rsid w:val="00CC215F"/>
    <w:rsid w:val="00CC28A1"/>
    <w:rsid w:val="00CC2FF5"/>
    <w:rsid w:val="00CC369D"/>
    <w:rsid w:val="00CD0577"/>
    <w:rsid w:val="00CD1272"/>
    <w:rsid w:val="00CD2304"/>
    <w:rsid w:val="00CD27E1"/>
    <w:rsid w:val="00CD3AF0"/>
    <w:rsid w:val="00CD3C54"/>
    <w:rsid w:val="00CD40CC"/>
    <w:rsid w:val="00CD44F7"/>
    <w:rsid w:val="00CD6876"/>
    <w:rsid w:val="00CD6A57"/>
    <w:rsid w:val="00CD7B87"/>
    <w:rsid w:val="00CE0AAF"/>
    <w:rsid w:val="00CE0D24"/>
    <w:rsid w:val="00CE1BCE"/>
    <w:rsid w:val="00CE1ED0"/>
    <w:rsid w:val="00CE4518"/>
    <w:rsid w:val="00CE5422"/>
    <w:rsid w:val="00CE6918"/>
    <w:rsid w:val="00CE6A45"/>
    <w:rsid w:val="00CE7100"/>
    <w:rsid w:val="00CF0052"/>
    <w:rsid w:val="00CF1861"/>
    <w:rsid w:val="00CF1E9C"/>
    <w:rsid w:val="00CF2F60"/>
    <w:rsid w:val="00CF526B"/>
    <w:rsid w:val="00CF5AA2"/>
    <w:rsid w:val="00CF64ED"/>
    <w:rsid w:val="00CF761C"/>
    <w:rsid w:val="00D00600"/>
    <w:rsid w:val="00D01E9E"/>
    <w:rsid w:val="00D058BD"/>
    <w:rsid w:val="00D10587"/>
    <w:rsid w:val="00D113FB"/>
    <w:rsid w:val="00D11CE7"/>
    <w:rsid w:val="00D13303"/>
    <w:rsid w:val="00D150D7"/>
    <w:rsid w:val="00D15836"/>
    <w:rsid w:val="00D2072B"/>
    <w:rsid w:val="00D21C23"/>
    <w:rsid w:val="00D23D0C"/>
    <w:rsid w:val="00D240B0"/>
    <w:rsid w:val="00D24ADF"/>
    <w:rsid w:val="00D26E2C"/>
    <w:rsid w:val="00D27AC3"/>
    <w:rsid w:val="00D27FE1"/>
    <w:rsid w:val="00D301C0"/>
    <w:rsid w:val="00D30798"/>
    <w:rsid w:val="00D323EC"/>
    <w:rsid w:val="00D34CE4"/>
    <w:rsid w:val="00D35105"/>
    <w:rsid w:val="00D357D7"/>
    <w:rsid w:val="00D36E59"/>
    <w:rsid w:val="00D42A5E"/>
    <w:rsid w:val="00D43208"/>
    <w:rsid w:val="00D435CE"/>
    <w:rsid w:val="00D43949"/>
    <w:rsid w:val="00D45A8A"/>
    <w:rsid w:val="00D50BF0"/>
    <w:rsid w:val="00D51092"/>
    <w:rsid w:val="00D52230"/>
    <w:rsid w:val="00D53FBB"/>
    <w:rsid w:val="00D5737D"/>
    <w:rsid w:val="00D57463"/>
    <w:rsid w:val="00D60418"/>
    <w:rsid w:val="00D60511"/>
    <w:rsid w:val="00D606D3"/>
    <w:rsid w:val="00D61931"/>
    <w:rsid w:val="00D626F2"/>
    <w:rsid w:val="00D65E87"/>
    <w:rsid w:val="00D66537"/>
    <w:rsid w:val="00D7071C"/>
    <w:rsid w:val="00D70B03"/>
    <w:rsid w:val="00D74868"/>
    <w:rsid w:val="00D752D3"/>
    <w:rsid w:val="00D75601"/>
    <w:rsid w:val="00D7674B"/>
    <w:rsid w:val="00D771A8"/>
    <w:rsid w:val="00D7749D"/>
    <w:rsid w:val="00D77599"/>
    <w:rsid w:val="00D807FF"/>
    <w:rsid w:val="00D825D7"/>
    <w:rsid w:val="00D82DEB"/>
    <w:rsid w:val="00D84BB5"/>
    <w:rsid w:val="00D8791D"/>
    <w:rsid w:val="00D87ADF"/>
    <w:rsid w:val="00D924D0"/>
    <w:rsid w:val="00D93540"/>
    <w:rsid w:val="00D93E92"/>
    <w:rsid w:val="00D95E5F"/>
    <w:rsid w:val="00D96597"/>
    <w:rsid w:val="00D96B6E"/>
    <w:rsid w:val="00D97038"/>
    <w:rsid w:val="00D979B2"/>
    <w:rsid w:val="00DA1CC3"/>
    <w:rsid w:val="00DA2256"/>
    <w:rsid w:val="00DA2916"/>
    <w:rsid w:val="00DA57AD"/>
    <w:rsid w:val="00DA5B61"/>
    <w:rsid w:val="00DA61F1"/>
    <w:rsid w:val="00DA6727"/>
    <w:rsid w:val="00DB0DAE"/>
    <w:rsid w:val="00DB3BD1"/>
    <w:rsid w:val="00DB412C"/>
    <w:rsid w:val="00DB44A0"/>
    <w:rsid w:val="00DB5DAA"/>
    <w:rsid w:val="00DC06D7"/>
    <w:rsid w:val="00DC0F0E"/>
    <w:rsid w:val="00DC2A03"/>
    <w:rsid w:val="00DC2F25"/>
    <w:rsid w:val="00DC4971"/>
    <w:rsid w:val="00DC5231"/>
    <w:rsid w:val="00DC5377"/>
    <w:rsid w:val="00DC5485"/>
    <w:rsid w:val="00DC56FE"/>
    <w:rsid w:val="00DC590E"/>
    <w:rsid w:val="00DC602C"/>
    <w:rsid w:val="00DC66DC"/>
    <w:rsid w:val="00DC6D7A"/>
    <w:rsid w:val="00DD3BA1"/>
    <w:rsid w:val="00DD3E81"/>
    <w:rsid w:val="00DD43E0"/>
    <w:rsid w:val="00DD545B"/>
    <w:rsid w:val="00DD5487"/>
    <w:rsid w:val="00DD5632"/>
    <w:rsid w:val="00DD6343"/>
    <w:rsid w:val="00DD6985"/>
    <w:rsid w:val="00DD776D"/>
    <w:rsid w:val="00DD7EE3"/>
    <w:rsid w:val="00DE0157"/>
    <w:rsid w:val="00DE2490"/>
    <w:rsid w:val="00DE3AA8"/>
    <w:rsid w:val="00DE3C68"/>
    <w:rsid w:val="00DE448F"/>
    <w:rsid w:val="00DE4E6C"/>
    <w:rsid w:val="00DE74A4"/>
    <w:rsid w:val="00DF1BF6"/>
    <w:rsid w:val="00DF29D7"/>
    <w:rsid w:val="00DF2E21"/>
    <w:rsid w:val="00DF3005"/>
    <w:rsid w:val="00DF537B"/>
    <w:rsid w:val="00DF54EF"/>
    <w:rsid w:val="00DF6991"/>
    <w:rsid w:val="00E00743"/>
    <w:rsid w:val="00E01517"/>
    <w:rsid w:val="00E02CA4"/>
    <w:rsid w:val="00E04924"/>
    <w:rsid w:val="00E0528F"/>
    <w:rsid w:val="00E059FC"/>
    <w:rsid w:val="00E05A24"/>
    <w:rsid w:val="00E05B78"/>
    <w:rsid w:val="00E104E2"/>
    <w:rsid w:val="00E10DC7"/>
    <w:rsid w:val="00E1108D"/>
    <w:rsid w:val="00E123E6"/>
    <w:rsid w:val="00E15482"/>
    <w:rsid w:val="00E20766"/>
    <w:rsid w:val="00E20861"/>
    <w:rsid w:val="00E20C39"/>
    <w:rsid w:val="00E22976"/>
    <w:rsid w:val="00E22B41"/>
    <w:rsid w:val="00E241C3"/>
    <w:rsid w:val="00E25256"/>
    <w:rsid w:val="00E25762"/>
    <w:rsid w:val="00E27180"/>
    <w:rsid w:val="00E328E3"/>
    <w:rsid w:val="00E330E2"/>
    <w:rsid w:val="00E33702"/>
    <w:rsid w:val="00E33C39"/>
    <w:rsid w:val="00E354CB"/>
    <w:rsid w:val="00E37DC2"/>
    <w:rsid w:val="00E41068"/>
    <w:rsid w:val="00E41A79"/>
    <w:rsid w:val="00E42F1D"/>
    <w:rsid w:val="00E434A1"/>
    <w:rsid w:val="00E443C7"/>
    <w:rsid w:val="00E4472F"/>
    <w:rsid w:val="00E46362"/>
    <w:rsid w:val="00E5148F"/>
    <w:rsid w:val="00E5239B"/>
    <w:rsid w:val="00E52FC4"/>
    <w:rsid w:val="00E53A07"/>
    <w:rsid w:val="00E61AED"/>
    <w:rsid w:val="00E63433"/>
    <w:rsid w:val="00E639DE"/>
    <w:rsid w:val="00E63B49"/>
    <w:rsid w:val="00E64746"/>
    <w:rsid w:val="00E647C1"/>
    <w:rsid w:val="00E659A9"/>
    <w:rsid w:val="00E67983"/>
    <w:rsid w:val="00E67C50"/>
    <w:rsid w:val="00E704E2"/>
    <w:rsid w:val="00E71DBD"/>
    <w:rsid w:val="00E73DB8"/>
    <w:rsid w:val="00E76BB5"/>
    <w:rsid w:val="00E774CB"/>
    <w:rsid w:val="00E776BC"/>
    <w:rsid w:val="00E77814"/>
    <w:rsid w:val="00E8092D"/>
    <w:rsid w:val="00E834C8"/>
    <w:rsid w:val="00E83D6A"/>
    <w:rsid w:val="00E84233"/>
    <w:rsid w:val="00E84AC3"/>
    <w:rsid w:val="00E900B5"/>
    <w:rsid w:val="00E912E6"/>
    <w:rsid w:val="00E91D45"/>
    <w:rsid w:val="00E91EA8"/>
    <w:rsid w:val="00E939DB"/>
    <w:rsid w:val="00E94934"/>
    <w:rsid w:val="00E95BC3"/>
    <w:rsid w:val="00E95D07"/>
    <w:rsid w:val="00E96657"/>
    <w:rsid w:val="00E96D7A"/>
    <w:rsid w:val="00E96E0B"/>
    <w:rsid w:val="00E96FDA"/>
    <w:rsid w:val="00EA060C"/>
    <w:rsid w:val="00EA13DB"/>
    <w:rsid w:val="00EA149C"/>
    <w:rsid w:val="00EA1BD3"/>
    <w:rsid w:val="00EA27D2"/>
    <w:rsid w:val="00EA3B0D"/>
    <w:rsid w:val="00EA42D2"/>
    <w:rsid w:val="00EA4DC9"/>
    <w:rsid w:val="00EA5C76"/>
    <w:rsid w:val="00EA60E6"/>
    <w:rsid w:val="00EA6290"/>
    <w:rsid w:val="00EA72E4"/>
    <w:rsid w:val="00EA7E68"/>
    <w:rsid w:val="00EB077B"/>
    <w:rsid w:val="00EB111B"/>
    <w:rsid w:val="00EB12CA"/>
    <w:rsid w:val="00EB154A"/>
    <w:rsid w:val="00EB18DF"/>
    <w:rsid w:val="00EB2AC3"/>
    <w:rsid w:val="00EB67F6"/>
    <w:rsid w:val="00EC0A5C"/>
    <w:rsid w:val="00EC73C6"/>
    <w:rsid w:val="00ED1AEF"/>
    <w:rsid w:val="00ED2047"/>
    <w:rsid w:val="00ED262D"/>
    <w:rsid w:val="00ED3060"/>
    <w:rsid w:val="00ED334C"/>
    <w:rsid w:val="00ED3BA3"/>
    <w:rsid w:val="00EE1100"/>
    <w:rsid w:val="00EE13E2"/>
    <w:rsid w:val="00EE2699"/>
    <w:rsid w:val="00EE4F13"/>
    <w:rsid w:val="00EE6862"/>
    <w:rsid w:val="00EF1836"/>
    <w:rsid w:val="00EF31A4"/>
    <w:rsid w:val="00EF379C"/>
    <w:rsid w:val="00EF3CA7"/>
    <w:rsid w:val="00EF4C4F"/>
    <w:rsid w:val="00EF5366"/>
    <w:rsid w:val="00EF5CA4"/>
    <w:rsid w:val="00EF606B"/>
    <w:rsid w:val="00EF6665"/>
    <w:rsid w:val="00EF70DD"/>
    <w:rsid w:val="00EF7148"/>
    <w:rsid w:val="00F0130C"/>
    <w:rsid w:val="00F04306"/>
    <w:rsid w:val="00F04EFE"/>
    <w:rsid w:val="00F05501"/>
    <w:rsid w:val="00F10A5B"/>
    <w:rsid w:val="00F10FC1"/>
    <w:rsid w:val="00F1260A"/>
    <w:rsid w:val="00F14313"/>
    <w:rsid w:val="00F14836"/>
    <w:rsid w:val="00F14CF1"/>
    <w:rsid w:val="00F16896"/>
    <w:rsid w:val="00F16AEF"/>
    <w:rsid w:val="00F21BBF"/>
    <w:rsid w:val="00F25795"/>
    <w:rsid w:val="00F25F4C"/>
    <w:rsid w:val="00F26B3D"/>
    <w:rsid w:val="00F275DC"/>
    <w:rsid w:val="00F2775D"/>
    <w:rsid w:val="00F30424"/>
    <w:rsid w:val="00F30D84"/>
    <w:rsid w:val="00F332C4"/>
    <w:rsid w:val="00F35CC4"/>
    <w:rsid w:val="00F36903"/>
    <w:rsid w:val="00F4252D"/>
    <w:rsid w:val="00F42576"/>
    <w:rsid w:val="00F43B33"/>
    <w:rsid w:val="00F44E96"/>
    <w:rsid w:val="00F45056"/>
    <w:rsid w:val="00F45DA6"/>
    <w:rsid w:val="00F45F99"/>
    <w:rsid w:val="00F469C5"/>
    <w:rsid w:val="00F536BC"/>
    <w:rsid w:val="00F5580F"/>
    <w:rsid w:val="00F56E0A"/>
    <w:rsid w:val="00F57890"/>
    <w:rsid w:val="00F57C4D"/>
    <w:rsid w:val="00F65926"/>
    <w:rsid w:val="00F67B28"/>
    <w:rsid w:val="00F70A14"/>
    <w:rsid w:val="00F7351E"/>
    <w:rsid w:val="00F7420B"/>
    <w:rsid w:val="00F74C90"/>
    <w:rsid w:val="00F75C8A"/>
    <w:rsid w:val="00F7628E"/>
    <w:rsid w:val="00F768D5"/>
    <w:rsid w:val="00F76994"/>
    <w:rsid w:val="00F80F26"/>
    <w:rsid w:val="00F81ECE"/>
    <w:rsid w:val="00F84CB5"/>
    <w:rsid w:val="00F86808"/>
    <w:rsid w:val="00F90029"/>
    <w:rsid w:val="00F90A64"/>
    <w:rsid w:val="00F90B5F"/>
    <w:rsid w:val="00F955CE"/>
    <w:rsid w:val="00F95BA5"/>
    <w:rsid w:val="00F97785"/>
    <w:rsid w:val="00FA0024"/>
    <w:rsid w:val="00FA0FA6"/>
    <w:rsid w:val="00FA18EC"/>
    <w:rsid w:val="00FA359B"/>
    <w:rsid w:val="00FA499A"/>
    <w:rsid w:val="00FA5B77"/>
    <w:rsid w:val="00FA76B9"/>
    <w:rsid w:val="00FB0D64"/>
    <w:rsid w:val="00FB133B"/>
    <w:rsid w:val="00FB1EE8"/>
    <w:rsid w:val="00FB34E1"/>
    <w:rsid w:val="00FB4631"/>
    <w:rsid w:val="00FB4DDD"/>
    <w:rsid w:val="00FB4F1C"/>
    <w:rsid w:val="00FB5CEB"/>
    <w:rsid w:val="00FC2403"/>
    <w:rsid w:val="00FC3DDE"/>
    <w:rsid w:val="00FD1358"/>
    <w:rsid w:val="00FD1557"/>
    <w:rsid w:val="00FD39DE"/>
    <w:rsid w:val="00FD43AB"/>
    <w:rsid w:val="00FD4750"/>
    <w:rsid w:val="00FD4EE9"/>
    <w:rsid w:val="00FD63F6"/>
    <w:rsid w:val="00FD6E70"/>
    <w:rsid w:val="00FD6EE4"/>
    <w:rsid w:val="00FE03F2"/>
    <w:rsid w:val="00FE1032"/>
    <w:rsid w:val="00FE24A2"/>
    <w:rsid w:val="00FE2BA6"/>
    <w:rsid w:val="00FE45B5"/>
    <w:rsid w:val="00FE5CEA"/>
    <w:rsid w:val="00FE72C5"/>
    <w:rsid w:val="00FF011E"/>
    <w:rsid w:val="00FF1260"/>
    <w:rsid w:val="00FF21AA"/>
    <w:rsid w:val="00FF2258"/>
    <w:rsid w:val="00FF3C9C"/>
    <w:rsid w:val="00FF4A7D"/>
    <w:rsid w:val="00FF65E1"/>
    <w:rsid w:val="00FF7B30"/>
    <w:rsid w:val="17424099"/>
    <w:rsid w:val="198699E7"/>
    <w:rsid w:val="208DB038"/>
    <w:rsid w:val="357B0079"/>
    <w:rsid w:val="36165689"/>
    <w:rsid w:val="3833CE5B"/>
    <w:rsid w:val="3E19892C"/>
    <w:rsid w:val="3E6CF86B"/>
    <w:rsid w:val="467D9982"/>
    <w:rsid w:val="46E3807E"/>
    <w:rsid w:val="50B720EE"/>
    <w:rsid w:val="660EA312"/>
    <w:rsid w:val="661FF3AC"/>
    <w:rsid w:val="696F792E"/>
    <w:rsid w:val="699AF7C6"/>
    <w:rsid w:val="69F92678"/>
    <w:rsid w:val="722456A8"/>
    <w:rsid w:val="73B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9A10D"/>
  <w15:docId w15:val="{36017BEA-AF8B-4093-A3E1-F3ADDA3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FA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0D6"/>
    <w:pPr>
      <w:outlineLvl w:val="0"/>
    </w:pPr>
    <w:rPr>
      <w:b/>
      <w:bCs/>
      <w:caps/>
      <w:color w:val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0D6"/>
    <w:pPr>
      <w:spacing w:before="240" w:after="80" w:line="276" w:lineRule="auto"/>
      <w:outlineLvl w:val="1"/>
    </w:pPr>
    <w:rPr>
      <w:rFonts w:ascii="Calibri" w:eastAsiaTheme="minorEastAsia" w:hAnsi="Calibri" w:cs="Calibri"/>
      <w:b/>
      <w:bCs/>
      <w:color w:val="0070C0"/>
      <w:spacing w:val="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365126"/>
    <w:pPr>
      <w:ind w:left="720"/>
      <w:contextualSpacing/>
    </w:pPr>
  </w:style>
  <w:style w:type="table" w:styleId="TableGrid">
    <w:name w:val="Table Grid"/>
    <w:basedOn w:val="TableNormal"/>
    <w:uiPriority w:val="39"/>
    <w:rsid w:val="007B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04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0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05"/>
    <w:rPr>
      <w:rFonts w:cs="Vrind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05"/>
    <w:rPr>
      <w:rFonts w:cs="Vrinda"/>
      <w:b/>
      <w:bCs/>
      <w:sz w:val="20"/>
      <w:szCs w:val="25"/>
    </w:rPr>
  </w:style>
  <w:style w:type="paragraph" w:styleId="BodyText">
    <w:name w:val="Body Text"/>
    <w:basedOn w:val="Normal"/>
    <w:link w:val="BodyTextChar"/>
    <w:uiPriority w:val="1"/>
    <w:qFormat/>
    <w:rsid w:val="0013657D"/>
    <w:pPr>
      <w:widowControl w:val="0"/>
      <w:autoSpaceDE w:val="0"/>
      <w:autoSpaceDN w:val="0"/>
      <w:spacing w:after="0" w:line="240" w:lineRule="auto"/>
    </w:pPr>
    <w:rPr>
      <w:rFonts w:eastAsia="Cambria" w:cs="Cambr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3657D"/>
    <w:rPr>
      <w:rFonts w:eastAsia="Cambria" w:cs="Cambria"/>
      <w:szCs w:val="22"/>
      <w:lang w:bidi="ar-SA"/>
    </w:rPr>
  </w:style>
  <w:style w:type="character" w:customStyle="1" w:styleId="fontstyle01">
    <w:name w:val="fontstyle01"/>
    <w:basedOn w:val="DefaultParagraphFont"/>
    <w:rsid w:val="0066085B"/>
    <w:rPr>
      <w:rFonts w:ascii="FiraSans-Light" w:hAnsi="FiraSans-Light" w:hint="default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aliases w:val="AD,ALTS FOOTNOTE,FOOTNOTES,Footnote Text Char Char Char Char Char Char,Footnote Text Char1,Footnote Text Char2 Char Char,Footnote Text Char3 Char,Testo_note,Testo_note1,Testo_note2,f,fn,footnote text,ft,ft Char1 Char Char Char,single space"/>
    <w:basedOn w:val="Normal"/>
    <w:link w:val="FootnoteTextChar"/>
    <w:unhideWhenUsed/>
    <w:qFormat/>
    <w:rsid w:val="00547D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AD Char,ALTS FOOTNOTE Char,FOOTNOTES Char,Footnote Text Char Char Char Char Char Char Char,Footnote Text Char1 Char,Footnote Text Char2 Char Char Char,Footnote Text Char3 Char Char,Testo_note Char,Testo_note1 Char,Testo_note2 Char"/>
    <w:basedOn w:val="DefaultParagraphFont"/>
    <w:link w:val="FootnoteText"/>
    <w:qFormat/>
    <w:rsid w:val="00547DC1"/>
    <w:rPr>
      <w:rFonts w:cs="Vrinda"/>
      <w:sz w:val="20"/>
      <w:szCs w:val="25"/>
    </w:rPr>
  </w:style>
  <w:style w:type="character" w:styleId="FootnoteReference">
    <w:name w:val="footnote reference"/>
    <w:aliases w:val="16 Point,FO,Footnote Reference Number,Footnote Reference Superscript,Footnote Reference_LVL6,Footnote Reference_LVL61,Footnote Reference_LVL62,Footnote Reference_LVL63,Footnote symbol,R,Ref,Superscript 6 Point,fr,ftref,Знак сноски-FN"/>
    <w:basedOn w:val="DefaultParagraphFont"/>
    <w:link w:val="BVIfnrCarCar"/>
    <w:uiPriority w:val="99"/>
    <w:unhideWhenUsed/>
    <w:qFormat/>
    <w:rsid w:val="00547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6B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B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97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97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A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7E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CA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7E"/>
    <w:rPr>
      <w:rFonts w:cs="Vrinda"/>
    </w:rPr>
  </w:style>
  <w:style w:type="paragraph" w:styleId="NoSpacing">
    <w:name w:val="No Spacing"/>
    <w:link w:val="NoSpacingChar"/>
    <w:uiPriority w:val="1"/>
    <w:qFormat/>
    <w:rsid w:val="00D7560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75601"/>
    <w:rPr>
      <w:rFonts w:eastAsiaTheme="minorEastAsia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DD3E81"/>
    <w:pPr>
      <w:spacing w:before="100" w:beforeAutospacing="1" w:after="100" w:afterAutospacing="1" w:line="276" w:lineRule="auto"/>
      <w:ind w:firstLine="360"/>
      <w:jc w:val="both"/>
    </w:pPr>
    <w:rPr>
      <w:rFonts w:eastAsiaTheme="minorEastAsia" w:cstheme="minorBidi"/>
      <w:szCs w:val="20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C45C61"/>
    <w:rPr>
      <w:rFonts w:cs="Vrinda"/>
    </w:rPr>
  </w:style>
  <w:style w:type="paragraph" w:customStyle="1" w:styleId="BVIfnrCarCar">
    <w:name w:val="BVI fnr Car Car"/>
    <w:aliases w:val=" BVI fnr Car Car Car Car Char,BVI fnr Car,BVI fnr Car Car Car Car Char"/>
    <w:basedOn w:val="Normal"/>
    <w:link w:val="FootnoteReference"/>
    <w:uiPriority w:val="99"/>
    <w:rsid w:val="00C45C61"/>
    <w:pPr>
      <w:spacing w:line="240" w:lineRule="exact"/>
    </w:pPr>
    <w:rPr>
      <w:rFonts w:cstheme="minorBidi"/>
      <w:vertAlign w:val="superscript"/>
    </w:rPr>
  </w:style>
  <w:style w:type="character" w:styleId="Emphasis">
    <w:name w:val="Emphasis"/>
    <w:basedOn w:val="DefaultParagraphFont"/>
    <w:uiPriority w:val="20"/>
    <w:qFormat/>
    <w:rsid w:val="00C45C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360D6"/>
    <w:rPr>
      <w:rFonts w:ascii="Calibri" w:eastAsiaTheme="minorEastAsia" w:hAnsi="Calibri" w:cs="Calibri"/>
      <w:b/>
      <w:bCs/>
      <w:color w:val="0070C0"/>
      <w:spacing w:val="5"/>
      <w:szCs w:val="22"/>
    </w:rPr>
  </w:style>
  <w:style w:type="paragraph" w:customStyle="1" w:styleId="AAAMainText">
    <w:name w:val="AAA_Main Text"/>
    <w:basedOn w:val="Normal"/>
    <w:link w:val="AAAMainTextChar"/>
    <w:uiPriority w:val="99"/>
    <w:qFormat/>
    <w:rsid w:val="00100CB3"/>
    <w:pPr>
      <w:tabs>
        <w:tab w:val="left" w:pos="720"/>
      </w:tabs>
      <w:autoSpaceDE w:val="0"/>
      <w:autoSpaceDN w:val="0"/>
      <w:adjustRightInd w:val="0"/>
      <w:spacing w:before="240" w:after="240" w:line="240" w:lineRule="auto"/>
      <w:ind w:left="720" w:hanging="360"/>
      <w:jc w:val="both"/>
    </w:pPr>
    <w:rPr>
      <w:rFonts w:eastAsiaTheme="minorEastAsia" w:cstheme="minorHAnsi"/>
      <w:color w:val="000000"/>
      <w:szCs w:val="24"/>
      <w:lang w:bidi="ar-SA"/>
    </w:rPr>
  </w:style>
  <w:style w:type="character" w:customStyle="1" w:styleId="AAAMainTextChar">
    <w:name w:val="AAA_Main Text Char"/>
    <w:basedOn w:val="DefaultParagraphFont"/>
    <w:link w:val="AAAMainText"/>
    <w:uiPriority w:val="99"/>
    <w:rsid w:val="00100CB3"/>
    <w:rPr>
      <w:rFonts w:eastAsiaTheme="minorEastAsia" w:cstheme="minorHAnsi"/>
      <w:color w:val="000000"/>
      <w:szCs w:val="24"/>
      <w:lang w:bidi="ar-SA"/>
    </w:rPr>
  </w:style>
  <w:style w:type="paragraph" w:styleId="Revision">
    <w:name w:val="Revision"/>
    <w:hidden/>
    <w:uiPriority w:val="99"/>
    <w:semiHidden/>
    <w:rsid w:val="006A5964"/>
    <w:pPr>
      <w:spacing w:after="0" w:line="240" w:lineRule="auto"/>
    </w:pPr>
    <w:rPr>
      <w:rFonts w:cs="Vrinda"/>
    </w:rPr>
  </w:style>
  <w:style w:type="character" w:customStyle="1" w:styleId="Heading1Char">
    <w:name w:val="Heading 1 Char"/>
    <w:basedOn w:val="DefaultParagraphFont"/>
    <w:link w:val="Heading1"/>
    <w:uiPriority w:val="9"/>
    <w:rsid w:val="006360D6"/>
    <w:rPr>
      <w:rFonts w:cs="Vrinda"/>
      <w:b/>
      <w:bCs/>
      <w:cap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9D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66240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624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240F"/>
    <w:pPr>
      <w:spacing w:after="100"/>
      <w:ind w:left="220"/>
    </w:pPr>
  </w:style>
  <w:style w:type="table" w:styleId="ListTable2-Accent2">
    <w:name w:val="List Table 2 Accent 2"/>
    <w:basedOn w:val="ListTable1Light-Accent1"/>
    <w:uiPriority w:val="47"/>
    <w:rsid w:val="004C647D"/>
    <w:rPr>
      <w:rFonts w:eastAsiaTheme="minorEastAsia"/>
      <w:sz w:val="20"/>
      <w:szCs w:val="24"/>
      <w:lang w:eastAsia="en-GB" w:bidi="ar-S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4C64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C01547"/>
  </w:style>
  <w:style w:type="paragraph" w:styleId="TOC3">
    <w:name w:val="toc 3"/>
    <w:basedOn w:val="Normal"/>
    <w:next w:val="Normal"/>
    <w:autoRedefine/>
    <w:uiPriority w:val="39"/>
    <w:unhideWhenUsed/>
    <w:rsid w:val="00232C83"/>
    <w:pPr>
      <w:spacing w:after="100"/>
      <w:ind w:left="440"/>
    </w:pPr>
  </w:style>
  <w:style w:type="paragraph" w:styleId="TOC6">
    <w:name w:val="toc 6"/>
    <w:basedOn w:val="Normal"/>
    <w:next w:val="Normal"/>
    <w:autoRedefine/>
    <w:uiPriority w:val="39"/>
    <w:unhideWhenUsed/>
    <w:rsid w:val="006C04C4"/>
    <w:pPr>
      <w:spacing w:after="100"/>
      <w:ind w:left="1100"/>
    </w:pPr>
    <w:rPr>
      <w:rFonts w:ascii="Calibri" w:eastAsiaTheme="minorEastAsia" w:hAnsi="Calibri" w:cs="Calibri"/>
      <w:szCs w:val="22"/>
      <w:lang w:bidi="ar-SA"/>
    </w:rPr>
  </w:style>
  <w:style w:type="paragraph" w:customStyle="1" w:styleId="TableTextBullet2">
    <w:name w:val="~TableTextBullet2"/>
    <w:basedOn w:val="Normal"/>
    <w:rsid w:val="004E296A"/>
    <w:pPr>
      <w:numPr>
        <w:ilvl w:val="1"/>
        <w:numId w:val="23"/>
      </w:numPr>
      <w:tabs>
        <w:tab w:val="num" w:pos="360"/>
      </w:tabs>
      <w:spacing w:before="60" w:after="20" w:line="240" w:lineRule="auto"/>
      <w:ind w:left="0" w:firstLine="0"/>
    </w:pPr>
    <w:rPr>
      <w:rFonts w:ascii="Arial" w:eastAsia="Calibri" w:hAnsi="Arial" w:cs="Arial"/>
      <w:sz w:val="17"/>
      <w:szCs w:val="22"/>
      <w:lang w:val="en-GB" w:eastAsia="en-GB" w:bidi="ar-SA"/>
    </w:rPr>
  </w:style>
  <w:style w:type="paragraph" w:customStyle="1" w:styleId="TableTextBullet3">
    <w:name w:val="~TableTextBullet3"/>
    <w:basedOn w:val="Normal"/>
    <w:rsid w:val="004E296A"/>
    <w:pPr>
      <w:numPr>
        <w:ilvl w:val="2"/>
        <w:numId w:val="23"/>
      </w:numPr>
      <w:tabs>
        <w:tab w:val="num" w:pos="360"/>
      </w:tabs>
      <w:spacing w:before="60" w:after="20" w:line="240" w:lineRule="auto"/>
      <w:ind w:left="0" w:firstLine="0"/>
    </w:pPr>
    <w:rPr>
      <w:rFonts w:ascii="Arial" w:eastAsia="Calibri" w:hAnsi="Arial" w:cs="Arial"/>
      <w:sz w:val="17"/>
      <w:szCs w:val="22"/>
      <w:lang w:val="en-GB" w:eastAsia="en-GB" w:bidi="ar-SA"/>
    </w:rPr>
  </w:style>
  <w:style w:type="paragraph" w:customStyle="1" w:styleId="TableTextBullet1">
    <w:name w:val="~TableTextBullet1"/>
    <w:basedOn w:val="Normal"/>
    <w:rsid w:val="004E296A"/>
    <w:pPr>
      <w:numPr>
        <w:numId w:val="23"/>
      </w:numPr>
      <w:spacing w:before="60" w:after="20" w:line="240" w:lineRule="auto"/>
    </w:pPr>
    <w:rPr>
      <w:rFonts w:ascii="Arial" w:eastAsia="Calibri" w:hAnsi="Arial" w:cs="Arial"/>
      <w:sz w:val="17"/>
      <w:szCs w:val="22"/>
      <w:lang w:val="en-GB" w:eastAsia="en-GB" w:bidi="ar-SA"/>
    </w:rPr>
  </w:style>
  <w:style w:type="table" w:customStyle="1" w:styleId="Tableinside1">
    <w:name w:val="Table inside1"/>
    <w:basedOn w:val="TableNormal"/>
    <w:next w:val="TableGrid"/>
    <w:uiPriority w:val="59"/>
    <w:rsid w:val="002B097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19C8-68BE-482D-B8A7-9C0F80B0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Ferdausi Sumana</dc:creator>
  <cp:keywords/>
  <dc:description/>
  <cp:lastModifiedBy>Sabbir Ahmed Dhali</cp:lastModifiedBy>
  <cp:revision>34</cp:revision>
  <cp:lastPrinted>2021-10-11T15:39:00Z</cp:lastPrinted>
  <dcterms:created xsi:type="dcterms:W3CDTF">2022-04-04T08:42:00Z</dcterms:created>
  <dcterms:modified xsi:type="dcterms:W3CDTF">2022-04-13T06:30:00Z</dcterms:modified>
</cp:coreProperties>
</file>